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75"/>
        <w:gridCol w:w="5072"/>
        <w:gridCol w:w="1701"/>
      </w:tblGrid>
      <w:tr w:rsidR="00D24874" w:rsidTr="00336902">
        <w:trPr>
          <w:trHeight w:val="1103"/>
        </w:trPr>
        <w:tc>
          <w:tcPr>
            <w:tcW w:w="9248" w:type="dxa"/>
            <w:gridSpan w:val="3"/>
            <w:shd w:val="clear" w:color="auto" w:fill="auto"/>
          </w:tcPr>
          <w:p w:rsidR="00D24874" w:rsidRDefault="00D24874" w:rsidP="00B13567">
            <w:pPr>
              <w:tabs>
                <w:tab w:val="left" w:pos="432"/>
              </w:tabs>
              <w:snapToGrid w:val="0"/>
              <w:spacing w:line="100" w:lineRule="atLeast"/>
              <w:ind w:left="432"/>
              <w:jc w:val="center"/>
            </w:pPr>
            <w:r>
              <w:object w:dxaOrig="945" w:dyaOrig="1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4.5pt" o:ole="" filled="t">
                  <v:fill color2="black"/>
                  <v:imagedata r:id="rId5" o:title=""/>
                </v:shape>
                <o:OLEObject Type="Embed" ProgID="StaticMetafile" ShapeID="_x0000_i1025" DrawAspect="Content" ObjectID="_1830589798" r:id="rId6"/>
              </w:object>
            </w:r>
          </w:p>
        </w:tc>
      </w:tr>
      <w:tr w:rsidR="00D24874" w:rsidTr="00336902">
        <w:trPr>
          <w:trHeight w:val="1316"/>
        </w:trPr>
        <w:tc>
          <w:tcPr>
            <w:tcW w:w="9248" w:type="dxa"/>
            <w:gridSpan w:val="3"/>
            <w:shd w:val="clear" w:color="auto" w:fill="auto"/>
          </w:tcPr>
          <w:p w:rsidR="00D24874" w:rsidRDefault="00D24874" w:rsidP="00B135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МУНИЦИПАЛЬНЫЙ ПРАВОВОЙ АКТ</w:t>
            </w:r>
          </w:p>
          <w:p w:rsidR="00D24874" w:rsidRDefault="00D24874" w:rsidP="00B13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 xml:space="preserve">ПОГРАНИЧНОГО </w:t>
            </w:r>
          </w:p>
          <w:p w:rsidR="00D24874" w:rsidRDefault="00D24874" w:rsidP="00B1356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b/>
                <w:caps/>
                <w:sz w:val="30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ОКРУГА </w:t>
            </w:r>
          </w:p>
          <w:p w:rsidR="00D24874" w:rsidRDefault="00D24874" w:rsidP="00B13567">
            <w:pPr>
              <w:spacing w:line="100" w:lineRule="atLeast"/>
              <w:jc w:val="center"/>
              <w:rPr>
                <w:rFonts w:eastAsia="Calibri"/>
              </w:rPr>
            </w:pPr>
          </w:p>
        </w:tc>
      </w:tr>
      <w:tr w:rsidR="00D24874" w:rsidTr="00336902">
        <w:trPr>
          <w:trHeight w:val="318"/>
        </w:trPr>
        <w:tc>
          <w:tcPr>
            <w:tcW w:w="2475" w:type="dxa"/>
            <w:tcBorders>
              <w:bottom w:val="single" w:sz="4" w:space="0" w:color="000000"/>
            </w:tcBorders>
            <w:shd w:val="clear" w:color="auto" w:fill="auto"/>
          </w:tcPr>
          <w:p w:rsidR="00D24874" w:rsidRDefault="00336902" w:rsidP="00410007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</w:t>
            </w:r>
          </w:p>
        </w:tc>
        <w:tc>
          <w:tcPr>
            <w:tcW w:w="5072" w:type="dxa"/>
            <w:shd w:val="clear" w:color="auto" w:fill="auto"/>
          </w:tcPr>
          <w:p w:rsidR="00D24874" w:rsidRDefault="00D24874" w:rsidP="00B13567">
            <w:pPr>
              <w:tabs>
                <w:tab w:val="left" w:pos="870"/>
              </w:tabs>
              <w:snapToGrid w:val="0"/>
              <w:spacing w:line="100" w:lineRule="atLeast"/>
              <w:rPr>
                <w:rFonts w:eastAsia="Calibri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D24874" w:rsidRPr="00E34D68" w:rsidRDefault="00D24874" w:rsidP="00410007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E34D68">
              <w:rPr>
                <w:rFonts w:ascii="Times New Roman" w:hAnsi="Times New Roman" w:cs="Times New Roman"/>
              </w:rPr>
              <w:t xml:space="preserve">№ </w:t>
            </w:r>
            <w:r w:rsidR="009E06E7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D24874" w:rsidRDefault="00D24874" w:rsidP="00D248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3567" w:rsidRPr="008737F7" w:rsidRDefault="008055E6" w:rsidP="0041000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737F7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B13567" w:rsidRPr="008737F7">
        <w:rPr>
          <w:rFonts w:ascii="Times New Roman" w:hAnsi="Times New Roman" w:cs="Times New Roman"/>
          <w:sz w:val="26"/>
          <w:szCs w:val="26"/>
        </w:rPr>
        <w:t>ПОРЯД</w:t>
      </w:r>
      <w:r w:rsidRPr="008737F7">
        <w:rPr>
          <w:rFonts w:ascii="Times New Roman" w:hAnsi="Times New Roman" w:cs="Times New Roman"/>
          <w:sz w:val="26"/>
          <w:szCs w:val="26"/>
        </w:rPr>
        <w:t>КА</w:t>
      </w:r>
      <w:r w:rsidR="00B13567" w:rsidRPr="008737F7">
        <w:rPr>
          <w:rFonts w:ascii="Times New Roman" w:hAnsi="Times New Roman" w:cs="Times New Roman"/>
          <w:sz w:val="26"/>
          <w:szCs w:val="26"/>
        </w:rPr>
        <w:t xml:space="preserve"> ВНЕСЕНИЯ ПРОЕКТОВ МУНИЦИПАЛЬНЫХ</w:t>
      </w:r>
      <w:r w:rsidR="008737F7">
        <w:rPr>
          <w:rFonts w:ascii="Times New Roman" w:hAnsi="Times New Roman" w:cs="Times New Roman"/>
          <w:sz w:val="26"/>
          <w:szCs w:val="26"/>
        </w:rPr>
        <w:t xml:space="preserve"> </w:t>
      </w:r>
      <w:r w:rsidR="00B13567" w:rsidRPr="008737F7">
        <w:rPr>
          <w:rFonts w:ascii="Times New Roman" w:hAnsi="Times New Roman" w:cs="Times New Roman"/>
          <w:sz w:val="26"/>
          <w:szCs w:val="26"/>
        </w:rPr>
        <w:t xml:space="preserve">ПРАВОВЫХ АКТОВ В ДУМУ ПОГРАНИЧНОГО МУНИЦИПАЛЬНОГО </w:t>
      </w:r>
      <w:proofErr w:type="gramStart"/>
      <w:r w:rsidR="00B13567" w:rsidRPr="008737F7">
        <w:rPr>
          <w:rFonts w:ascii="Times New Roman" w:hAnsi="Times New Roman" w:cs="Times New Roman"/>
          <w:sz w:val="26"/>
          <w:szCs w:val="26"/>
        </w:rPr>
        <w:t>ОКРУГА,</w:t>
      </w:r>
      <w:r w:rsidRPr="008737F7">
        <w:rPr>
          <w:rFonts w:ascii="Times New Roman" w:hAnsi="Times New Roman" w:cs="Times New Roman"/>
          <w:sz w:val="26"/>
          <w:szCs w:val="26"/>
        </w:rPr>
        <w:t>ПЕРЕЧ</w:t>
      </w:r>
      <w:r w:rsidR="00B13567" w:rsidRPr="008737F7">
        <w:rPr>
          <w:rFonts w:ascii="Times New Roman" w:hAnsi="Times New Roman" w:cs="Times New Roman"/>
          <w:sz w:val="26"/>
          <w:szCs w:val="26"/>
        </w:rPr>
        <w:t>Н</w:t>
      </w:r>
      <w:r w:rsidRPr="008737F7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B13567" w:rsidRPr="008737F7">
        <w:rPr>
          <w:rFonts w:ascii="Times New Roman" w:hAnsi="Times New Roman" w:cs="Times New Roman"/>
          <w:sz w:val="26"/>
          <w:szCs w:val="26"/>
        </w:rPr>
        <w:t xml:space="preserve"> И ФОРМ</w:t>
      </w:r>
      <w:r w:rsidRPr="008737F7">
        <w:rPr>
          <w:rFonts w:ascii="Times New Roman" w:hAnsi="Times New Roman" w:cs="Times New Roman"/>
          <w:sz w:val="26"/>
          <w:szCs w:val="26"/>
        </w:rPr>
        <w:t>Ы</w:t>
      </w:r>
      <w:r w:rsidR="00B13567" w:rsidRPr="008737F7">
        <w:rPr>
          <w:rFonts w:ascii="Times New Roman" w:hAnsi="Times New Roman" w:cs="Times New Roman"/>
          <w:sz w:val="26"/>
          <w:szCs w:val="26"/>
        </w:rPr>
        <w:t xml:space="preserve"> ПРИЛАГАЕМЫХ</w:t>
      </w:r>
    </w:p>
    <w:p w:rsidR="00B13567" w:rsidRPr="008737F7" w:rsidRDefault="00B13567" w:rsidP="0041000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737F7">
        <w:rPr>
          <w:rFonts w:ascii="Times New Roman" w:hAnsi="Times New Roman" w:cs="Times New Roman"/>
          <w:sz w:val="26"/>
          <w:szCs w:val="26"/>
        </w:rPr>
        <w:t>К НИМ ДОКУМЕНТОВ</w:t>
      </w:r>
    </w:p>
    <w:p w:rsidR="00B13567" w:rsidRDefault="00B13567" w:rsidP="00B1356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410007" w:rsidRPr="00410007" w:rsidRDefault="00410007" w:rsidP="00410007">
      <w:pPr>
        <w:pStyle w:val="ConsPlusNormal"/>
        <w:spacing w:after="1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 xml:space="preserve">Принят решением </w:t>
      </w:r>
    </w:p>
    <w:p w:rsidR="00410007" w:rsidRPr="00410007" w:rsidRDefault="00410007" w:rsidP="00410007">
      <w:pPr>
        <w:pStyle w:val="ConsPlusNormal"/>
        <w:spacing w:after="1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 xml:space="preserve">Думы Пограничного </w:t>
      </w:r>
    </w:p>
    <w:p w:rsidR="00410007" w:rsidRPr="00410007" w:rsidRDefault="00410007" w:rsidP="00410007">
      <w:pPr>
        <w:pStyle w:val="ConsPlusNormal"/>
        <w:spacing w:after="1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410007" w:rsidRPr="00410007" w:rsidRDefault="00410007" w:rsidP="00410007">
      <w:pPr>
        <w:pStyle w:val="ConsPlusNormal"/>
        <w:spacing w:after="1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от 29 января 2026 года №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9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внесения проектов муниципальных правовых актов в Думу </w:t>
      </w:r>
      <w:r w:rsidR="008055E6" w:rsidRPr="00410007">
        <w:rPr>
          <w:rFonts w:ascii="Times New Roman" w:hAnsi="Times New Roman" w:cs="Times New Roman"/>
          <w:sz w:val="28"/>
          <w:szCs w:val="28"/>
        </w:rPr>
        <w:t xml:space="preserve">Пограничного муниципального </w:t>
      </w:r>
      <w:r w:rsidRPr="00410007">
        <w:rPr>
          <w:rFonts w:ascii="Times New Roman" w:hAnsi="Times New Roman" w:cs="Times New Roman"/>
          <w:sz w:val="28"/>
          <w:szCs w:val="28"/>
        </w:rPr>
        <w:t>округа Приморского края, перечень и форму прилагаемых к ним документов (прилагается).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2. Настоящ</w:t>
      </w:r>
      <w:r w:rsidR="008055E6" w:rsidRPr="00410007">
        <w:rPr>
          <w:rFonts w:ascii="Times New Roman" w:hAnsi="Times New Roman" w:cs="Times New Roman"/>
          <w:sz w:val="28"/>
          <w:szCs w:val="28"/>
        </w:rPr>
        <w:t>ий</w:t>
      </w:r>
      <w:r w:rsidRPr="00410007">
        <w:rPr>
          <w:rFonts w:ascii="Times New Roman" w:hAnsi="Times New Roman" w:cs="Times New Roman"/>
          <w:sz w:val="28"/>
          <w:szCs w:val="28"/>
        </w:rPr>
        <w:t xml:space="preserve"> </w:t>
      </w:r>
      <w:r w:rsidR="008055E6" w:rsidRPr="00410007">
        <w:rPr>
          <w:rFonts w:ascii="Times New Roman" w:hAnsi="Times New Roman" w:cs="Times New Roman"/>
          <w:sz w:val="28"/>
          <w:szCs w:val="28"/>
        </w:rPr>
        <w:t>муниципальный правовой акт</w:t>
      </w:r>
      <w:r w:rsidRPr="00410007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8055E6" w:rsidRPr="00410007" w:rsidRDefault="008055E6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5E6" w:rsidRPr="008055E6" w:rsidRDefault="008055E6" w:rsidP="008055E6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055E6" w:rsidRPr="008055E6" w:rsidRDefault="008055E6" w:rsidP="008055E6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5E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Пограничного</w:t>
      </w:r>
    </w:p>
    <w:p w:rsidR="008055E6" w:rsidRPr="008055E6" w:rsidRDefault="008055E6" w:rsidP="008055E6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805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О.А. Александров</w:t>
      </w:r>
    </w:p>
    <w:p w:rsidR="008055E6" w:rsidRPr="00410007" w:rsidRDefault="008055E6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007" w:rsidRDefault="0041000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63F" w:rsidRDefault="005B363F" w:rsidP="004100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39"/>
      <w:bookmarkEnd w:id="0"/>
    </w:p>
    <w:p w:rsidR="005B363F" w:rsidRDefault="005B363F" w:rsidP="004100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737F7" w:rsidRDefault="008737F7" w:rsidP="004100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737F7" w:rsidRDefault="008737F7" w:rsidP="004100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B363F" w:rsidRDefault="005B363F" w:rsidP="004100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B363F" w:rsidRDefault="005B363F" w:rsidP="004100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B363F" w:rsidRDefault="005B363F" w:rsidP="004100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B363F" w:rsidRDefault="005B363F" w:rsidP="004100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B363F" w:rsidRDefault="005B363F" w:rsidP="004100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10007" w:rsidRDefault="00410007" w:rsidP="004100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1000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Утвержден </w:t>
      </w:r>
    </w:p>
    <w:p w:rsidR="00410007" w:rsidRDefault="00410007" w:rsidP="004100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10007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 правовым актом </w:t>
      </w:r>
    </w:p>
    <w:p w:rsidR="00410007" w:rsidRDefault="00410007" w:rsidP="004100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10007">
        <w:rPr>
          <w:rFonts w:ascii="Times New Roman" w:hAnsi="Times New Roman" w:cs="Times New Roman"/>
          <w:b w:val="0"/>
          <w:sz w:val="28"/>
          <w:szCs w:val="28"/>
        </w:rPr>
        <w:t xml:space="preserve">Пограничного муниципального округа </w:t>
      </w:r>
    </w:p>
    <w:p w:rsidR="00410007" w:rsidRPr="00410007" w:rsidRDefault="00410007" w:rsidP="004100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10007">
        <w:rPr>
          <w:rFonts w:ascii="Times New Roman" w:hAnsi="Times New Roman" w:cs="Times New Roman"/>
          <w:b w:val="0"/>
          <w:sz w:val="28"/>
          <w:szCs w:val="28"/>
        </w:rPr>
        <w:t xml:space="preserve">от   № </w:t>
      </w:r>
    </w:p>
    <w:p w:rsidR="00410007" w:rsidRDefault="00410007" w:rsidP="004100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0007" w:rsidRDefault="00410007" w:rsidP="004100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13567" w:rsidRPr="008737F7" w:rsidRDefault="008737F7" w:rsidP="004100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37F7">
        <w:rPr>
          <w:rFonts w:ascii="Times New Roman" w:hAnsi="Times New Roman" w:cs="Times New Roman"/>
          <w:sz w:val="28"/>
          <w:szCs w:val="28"/>
        </w:rPr>
        <w:t>орядок</w:t>
      </w:r>
    </w:p>
    <w:p w:rsidR="00B13567" w:rsidRPr="008737F7" w:rsidRDefault="008737F7" w:rsidP="004100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37F7">
        <w:rPr>
          <w:rFonts w:ascii="Times New Roman" w:hAnsi="Times New Roman" w:cs="Times New Roman"/>
          <w:sz w:val="28"/>
          <w:szCs w:val="28"/>
        </w:rPr>
        <w:t>внесения проектов муниципальных правовых актов в думу пограничного муниципального округа, перечень и форма прилагаемых к ним документов</w:t>
      </w:r>
    </w:p>
    <w:p w:rsidR="00B13567" w:rsidRPr="009B6697" w:rsidRDefault="00B13567" w:rsidP="00B13567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8737F7" w:rsidRDefault="008737F7" w:rsidP="00B135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37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737F7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1. Настоящий Порядок разработан в целях применения органами местного самоуправления Пограничного муниципального округа (далее - ОМС) единого подхода при подготовке и внесении в Думу Пограничного муниципального округа (далее - Дума) проектов муниципальных правовых актов (далее - МПА), а также для унификации их оформления.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2. Проекты МПА оформляются в соответствии с </w:t>
      </w:r>
      <w:hyperlink w:anchor="P102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юридико-технического оформления проектов МПА (приложение 1).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II. </w:t>
      </w:r>
      <w:r w:rsidR="008737F7">
        <w:rPr>
          <w:rFonts w:ascii="Times New Roman" w:hAnsi="Times New Roman" w:cs="Times New Roman"/>
          <w:sz w:val="28"/>
          <w:szCs w:val="28"/>
        </w:rPr>
        <w:t>П</w:t>
      </w:r>
      <w:r w:rsidR="008737F7" w:rsidRPr="00410007">
        <w:rPr>
          <w:rFonts w:ascii="Times New Roman" w:hAnsi="Times New Roman" w:cs="Times New Roman"/>
          <w:sz w:val="28"/>
          <w:szCs w:val="28"/>
        </w:rPr>
        <w:t>орядок внесения проекта мпа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1. Проект МПА до внесения его в Думу подлежит согласованию в соответствующих структурных подразделениях ОМС, являющегося инициатором принятия МПА.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В случае если проект МПА затрагивает сферу компетенции иных ОМС и (или) организаций, такой проект подлежит согласованию с данными ОМС и (или) организацией.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 w:rsidRPr="00410007">
        <w:rPr>
          <w:rFonts w:ascii="Times New Roman" w:hAnsi="Times New Roman" w:cs="Times New Roman"/>
          <w:sz w:val="28"/>
          <w:szCs w:val="28"/>
        </w:rPr>
        <w:t>2. Проект МПА вносится в Думу не позднее чем за 1</w:t>
      </w:r>
      <w:r w:rsidR="00C135A8" w:rsidRPr="00410007">
        <w:rPr>
          <w:rFonts w:ascii="Times New Roman" w:hAnsi="Times New Roman" w:cs="Times New Roman"/>
          <w:sz w:val="28"/>
          <w:szCs w:val="28"/>
        </w:rPr>
        <w:t>4</w:t>
      </w:r>
      <w:r w:rsidRPr="00410007">
        <w:rPr>
          <w:rFonts w:ascii="Times New Roman" w:hAnsi="Times New Roman" w:cs="Times New Roman"/>
          <w:sz w:val="28"/>
          <w:szCs w:val="28"/>
        </w:rPr>
        <w:t xml:space="preserve"> </w:t>
      </w:r>
      <w:r w:rsidR="00C135A8" w:rsidRPr="00410007">
        <w:rPr>
          <w:rFonts w:ascii="Times New Roman" w:hAnsi="Times New Roman" w:cs="Times New Roman"/>
          <w:sz w:val="28"/>
          <w:szCs w:val="28"/>
        </w:rPr>
        <w:t>календарных</w:t>
      </w:r>
      <w:r w:rsidRPr="00410007">
        <w:rPr>
          <w:rFonts w:ascii="Times New Roman" w:hAnsi="Times New Roman" w:cs="Times New Roman"/>
          <w:sz w:val="28"/>
          <w:szCs w:val="28"/>
        </w:rPr>
        <w:t xml:space="preserve"> дней до дня заседания Думы. Проект МПА считается внесенным в Думу со дня его регистрации в </w:t>
      </w:r>
      <w:r w:rsidR="00C135A8" w:rsidRPr="00410007">
        <w:rPr>
          <w:rFonts w:ascii="Times New Roman" w:hAnsi="Times New Roman" w:cs="Times New Roman"/>
          <w:sz w:val="28"/>
          <w:szCs w:val="28"/>
        </w:rPr>
        <w:t xml:space="preserve">аппарате </w:t>
      </w:r>
      <w:r w:rsidRPr="00410007">
        <w:rPr>
          <w:rFonts w:ascii="Times New Roman" w:hAnsi="Times New Roman" w:cs="Times New Roman"/>
          <w:sz w:val="28"/>
          <w:szCs w:val="28"/>
        </w:rPr>
        <w:t>Дум</w:t>
      </w:r>
      <w:r w:rsidR="00C135A8" w:rsidRPr="00410007">
        <w:rPr>
          <w:rFonts w:ascii="Times New Roman" w:hAnsi="Times New Roman" w:cs="Times New Roman"/>
          <w:sz w:val="28"/>
          <w:szCs w:val="28"/>
        </w:rPr>
        <w:t>ы</w:t>
      </w:r>
      <w:r w:rsidRPr="00410007">
        <w:rPr>
          <w:rFonts w:ascii="Times New Roman" w:hAnsi="Times New Roman" w:cs="Times New Roman"/>
          <w:sz w:val="28"/>
          <w:szCs w:val="28"/>
        </w:rPr>
        <w:t>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3. Проект МПА, внесенный в Думу с нарушением срока, указанного в </w:t>
      </w:r>
      <w:hyperlink w:anchor="P57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пункте 2 раздела II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настоящего Порядка, на очередное заседание Думы не выносится, а подлежит рассмотрению на следующем заседании Думы.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410007">
        <w:rPr>
          <w:rFonts w:ascii="Times New Roman" w:hAnsi="Times New Roman" w:cs="Times New Roman"/>
          <w:sz w:val="28"/>
          <w:szCs w:val="28"/>
        </w:rPr>
        <w:t>4. При внесении в Думу проекта МПА, являющегося нормативным, пакет необходимых документов включает: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410007">
        <w:rPr>
          <w:rFonts w:ascii="Times New Roman" w:hAnsi="Times New Roman" w:cs="Times New Roman"/>
          <w:sz w:val="28"/>
          <w:szCs w:val="28"/>
        </w:rPr>
        <w:t xml:space="preserve">1) сопроводительное письмо на имя председателя Думы, подписанное руководителем ОМС, являющегося субъектом нормотворческой инициативы, в котором указывается лицо, уполномоченное представлять данную </w:t>
      </w:r>
      <w:r w:rsidRPr="00410007">
        <w:rPr>
          <w:rFonts w:ascii="Times New Roman" w:hAnsi="Times New Roman" w:cs="Times New Roman"/>
          <w:sz w:val="28"/>
          <w:szCs w:val="28"/>
        </w:rPr>
        <w:lastRenderedPageBreak/>
        <w:t>инициативу в Думе (докладчик);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2) проект МПА </w:t>
      </w:r>
      <w:hyperlink w:anchor="P326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(приложение 2)</w:t>
        </w:r>
      </w:hyperlink>
      <w:r w:rsidRPr="00410007">
        <w:rPr>
          <w:rFonts w:ascii="Times New Roman" w:hAnsi="Times New Roman" w:cs="Times New Roman"/>
          <w:sz w:val="28"/>
          <w:szCs w:val="28"/>
        </w:rPr>
        <w:t>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2"/>
      <w:bookmarkEnd w:id="4"/>
      <w:r w:rsidRPr="00410007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396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поправок в случае, если проектом МПА предусматривается внесение изменений или дополнений в действующий МПА (приложение 3);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3"/>
      <w:bookmarkEnd w:id="5"/>
      <w:r w:rsidRPr="00410007">
        <w:rPr>
          <w:rFonts w:ascii="Times New Roman" w:hAnsi="Times New Roman" w:cs="Times New Roman"/>
          <w:sz w:val="28"/>
          <w:szCs w:val="28"/>
        </w:rPr>
        <w:t xml:space="preserve">4) пояснительная </w:t>
      </w:r>
      <w:hyperlink w:anchor="P433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записка</w:t>
        </w:r>
      </w:hyperlink>
      <w:r w:rsidRPr="00410007">
        <w:rPr>
          <w:rFonts w:ascii="Times New Roman" w:hAnsi="Times New Roman" w:cs="Times New Roman"/>
          <w:sz w:val="28"/>
          <w:szCs w:val="28"/>
        </w:rPr>
        <w:t>, включающая обоснование необходимости принятия данного МПА (приложение 4);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4"/>
      <w:bookmarkEnd w:id="6"/>
      <w:r w:rsidRPr="00410007">
        <w:rPr>
          <w:rFonts w:ascii="Times New Roman" w:hAnsi="Times New Roman" w:cs="Times New Roman"/>
          <w:sz w:val="28"/>
          <w:szCs w:val="28"/>
        </w:rPr>
        <w:t xml:space="preserve">5) финансово-экономическое </w:t>
      </w:r>
      <w:hyperlink w:anchor="P461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обоснование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, содержащее расчетные данные об изменении доходов и (или) расходов бюджета </w:t>
      </w:r>
      <w:r w:rsidR="00C135A8" w:rsidRPr="00410007">
        <w:rPr>
          <w:rFonts w:ascii="Times New Roman" w:hAnsi="Times New Roman" w:cs="Times New Roman"/>
          <w:sz w:val="28"/>
          <w:szCs w:val="28"/>
        </w:rPr>
        <w:t xml:space="preserve">Пограничного муниципального </w:t>
      </w:r>
      <w:r w:rsidRPr="00410007">
        <w:rPr>
          <w:rFonts w:ascii="Times New Roman" w:hAnsi="Times New Roman" w:cs="Times New Roman"/>
          <w:sz w:val="28"/>
          <w:szCs w:val="28"/>
        </w:rPr>
        <w:t xml:space="preserve">округа (далее </w:t>
      </w:r>
      <w:r w:rsidR="00C135A8" w:rsidRPr="00410007">
        <w:rPr>
          <w:rFonts w:ascii="Times New Roman" w:hAnsi="Times New Roman" w:cs="Times New Roman"/>
          <w:sz w:val="28"/>
          <w:szCs w:val="28"/>
        </w:rPr>
        <w:t>–</w:t>
      </w:r>
      <w:r w:rsidRPr="00410007">
        <w:rPr>
          <w:rFonts w:ascii="Times New Roman" w:hAnsi="Times New Roman" w:cs="Times New Roman"/>
          <w:sz w:val="28"/>
          <w:szCs w:val="28"/>
        </w:rPr>
        <w:t xml:space="preserve"> </w:t>
      </w:r>
      <w:r w:rsidR="00C135A8" w:rsidRPr="00410007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410007">
        <w:rPr>
          <w:rFonts w:ascii="Times New Roman" w:hAnsi="Times New Roman" w:cs="Times New Roman"/>
          <w:sz w:val="28"/>
          <w:szCs w:val="28"/>
        </w:rPr>
        <w:t xml:space="preserve">бюджет), а также определяющее источники финансирования расходов на реализацию МПА в случае его принятия или содержащее указание на отсутствие возникновения дополнительных расходов бюджета </w:t>
      </w:r>
      <w:r w:rsidR="00C135A8" w:rsidRPr="00410007">
        <w:rPr>
          <w:rFonts w:ascii="Times New Roman" w:hAnsi="Times New Roman" w:cs="Times New Roman"/>
          <w:sz w:val="28"/>
          <w:szCs w:val="28"/>
        </w:rPr>
        <w:t>Пограничного 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 (приложение 5);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6"/>
      <w:bookmarkEnd w:id="7"/>
      <w:r w:rsidRPr="00410007">
        <w:rPr>
          <w:rFonts w:ascii="Times New Roman" w:hAnsi="Times New Roman" w:cs="Times New Roman"/>
          <w:sz w:val="28"/>
          <w:szCs w:val="28"/>
        </w:rPr>
        <w:t xml:space="preserve">6) </w:t>
      </w:r>
      <w:hyperlink w:anchor="P488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о результатах проведенной антикоррупционной экспертизы представленного проекта МПА (приложение 6);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7"/>
      <w:bookmarkEnd w:id="8"/>
      <w:r w:rsidRPr="00410007">
        <w:rPr>
          <w:rFonts w:ascii="Times New Roman" w:hAnsi="Times New Roman" w:cs="Times New Roman"/>
          <w:sz w:val="28"/>
          <w:szCs w:val="28"/>
        </w:rPr>
        <w:t xml:space="preserve">7) </w:t>
      </w:r>
      <w:hyperlink w:anchor="P515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МПА, подлежащих признанию утратившим силу, изменению, приостановлению, дополнению или принятию в связи с принят</w:t>
      </w:r>
      <w:r w:rsidR="00F55D45">
        <w:rPr>
          <w:rFonts w:ascii="Times New Roman" w:hAnsi="Times New Roman" w:cs="Times New Roman"/>
          <w:sz w:val="28"/>
          <w:szCs w:val="28"/>
        </w:rPr>
        <w:t>ием представленного проекта МПА;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8) заключение уполномоченного органа администрации </w:t>
      </w:r>
      <w:r w:rsidR="00C135A8" w:rsidRPr="00410007">
        <w:rPr>
          <w:rFonts w:ascii="Times New Roman" w:hAnsi="Times New Roman" w:cs="Times New Roman"/>
          <w:sz w:val="28"/>
          <w:szCs w:val="28"/>
        </w:rPr>
        <w:t>Пограничного 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 об оценке регулирующего воздействи</w:t>
      </w:r>
      <w:r w:rsidR="00C135A8" w:rsidRPr="00410007">
        <w:rPr>
          <w:rFonts w:ascii="Times New Roman" w:hAnsi="Times New Roman" w:cs="Times New Roman"/>
          <w:sz w:val="28"/>
          <w:szCs w:val="28"/>
        </w:rPr>
        <w:t>я</w:t>
      </w:r>
      <w:r w:rsidRPr="00410007">
        <w:rPr>
          <w:rFonts w:ascii="Times New Roman" w:hAnsi="Times New Roman" w:cs="Times New Roman"/>
          <w:sz w:val="28"/>
          <w:szCs w:val="28"/>
        </w:rPr>
        <w:t xml:space="preserve"> проекта МПА (в случаях, установленных действующим законодательством);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0"/>
      <w:bookmarkEnd w:id="9"/>
      <w:r w:rsidRPr="00410007">
        <w:rPr>
          <w:rFonts w:ascii="Times New Roman" w:hAnsi="Times New Roman" w:cs="Times New Roman"/>
          <w:sz w:val="28"/>
          <w:szCs w:val="28"/>
        </w:rPr>
        <w:t xml:space="preserve">9) лист согласования проекта МПА (в случае предоставления проекта МПА главой </w:t>
      </w:r>
      <w:r w:rsidR="00C135A8" w:rsidRPr="00410007">
        <w:rPr>
          <w:rFonts w:ascii="Times New Roman" w:hAnsi="Times New Roman" w:cs="Times New Roman"/>
          <w:sz w:val="28"/>
          <w:szCs w:val="28"/>
        </w:rPr>
        <w:t>Пограничного 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 (далее - глава </w:t>
      </w:r>
      <w:r w:rsidR="00C135A8" w:rsidRPr="00410007">
        <w:rPr>
          <w:rFonts w:ascii="Times New Roman" w:hAnsi="Times New Roman" w:cs="Times New Roman"/>
          <w:sz w:val="28"/>
          <w:szCs w:val="28"/>
        </w:rPr>
        <w:t>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округа);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10) при внесении проекта МПА, подлежащего рассмотрению на публичных слушаниях или общественных обсуждениях, копии протоколов и заключений проведенных публичных слушаний или общественных обсуждений с указанием источника официального опубликования соответствующего заключения.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5. В зависимости от предмета правового регулирования проекта МПА дополнительно могут быть представлены иные документы в соответствии с законодательством Российской Федерации.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6. Документы, указанные в </w:t>
      </w:r>
      <w:hyperlink w:anchor="P63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подпунктах 4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4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7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7 пункта 4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настоящего раздела, могут быть подписаны руководителем соответствующего структурного подразделения ОМС, являющегося в данном случае субъектом права нормотворческой инициативы.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7. Проекты МПА, предусматривающие установление, изменение и отмену </w:t>
      </w:r>
      <w:r w:rsidRPr="00410007">
        <w:rPr>
          <w:rFonts w:ascii="Times New Roman" w:hAnsi="Times New Roman" w:cs="Times New Roman"/>
          <w:sz w:val="28"/>
          <w:szCs w:val="28"/>
        </w:rPr>
        <w:lastRenderedPageBreak/>
        <w:t xml:space="preserve">местных налогов и сборов, осуществление расходов из средств местного бюджета, могут быть внесены на рассмотрение Думы только по инициативе главы </w:t>
      </w:r>
      <w:r w:rsidR="00C135A8" w:rsidRPr="00410007">
        <w:rPr>
          <w:rFonts w:ascii="Times New Roman" w:hAnsi="Times New Roman" w:cs="Times New Roman"/>
          <w:sz w:val="28"/>
          <w:szCs w:val="28"/>
        </w:rPr>
        <w:t>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 или при наличии заключения главы </w:t>
      </w:r>
      <w:r w:rsidR="00C135A8" w:rsidRPr="00410007">
        <w:rPr>
          <w:rFonts w:ascii="Times New Roman" w:hAnsi="Times New Roman" w:cs="Times New Roman"/>
          <w:sz w:val="28"/>
          <w:szCs w:val="28"/>
        </w:rPr>
        <w:t>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8. При внесении в Думу проекта МПА об утверждении (корректировке)</w:t>
      </w:r>
      <w:r w:rsidR="00C135A8" w:rsidRPr="00410007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бюджета к нему прилагается перечень документов, установленный бюджетным законодательством Российской Федерации.</w:t>
      </w:r>
    </w:p>
    <w:p w:rsidR="00B13567" w:rsidRPr="00410007" w:rsidRDefault="00C135A8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7"/>
      <w:bookmarkStart w:id="11" w:name="P78"/>
      <w:bookmarkEnd w:id="10"/>
      <w:bookmarkEnd w:id="11"/>
      <w:r w:rsidRPr="00410007">
        <w:rPr>
          <w:rFonts w:ascii="Times New Roman" w:hAnsi="Times New Roman" w:cs="Times New Roman"/>
          <w:sz w:val="28"/>
          <w:szCs w:val="28"/>
        </w:rPr>
        <w:t>9</w:t>
      </w:r>
      <w:r w:rsidR="00B13567" w:rsidRPr="00410007">
        <w:rPr>
          <w:rFonts w:ascii="Times New Roman" w:hAnsi="Times New Roman" w:cs="Times New Roman"/>
          <w:sz w:val="28"/>
          <w:szCs w:val="28"/>
        </w:rPr>
        <w:t>. Проект МПА, внесенный в Думу, подлежит возврату соответствующему субъекту нормотворческой инициативы в следующих случаях: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1) отсутствия необходимых документов, указанных в </w:t>
      </w:r>
      <w:hyperlink w:anchor="P59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пунктах 4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7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настоящего раздела;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2) наличия в проекте МПА (документах, включенных в пакет к проекту МПА) нарушений Правил юридико-технического оформления проектов МПА;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3) отсутствие в документах, включенных в пакет к проекту МПА</w:t>
      </w:r>
      <w:r w:rsidR="00C135A8" w:rsidRPr="00410007">
        <w:rPr>
          <w:rFonts w:ascii="Times New Roman" w:hAnsi="Times New Roman" w:cs="Times New Roman"/>
          <w:sz w:val="28"/>
          <w:szCs w:val="28"/>
        </w:rPr>
        <w:t>,</w:t>
      </w:r>
      <w:r w:rsidRPr="00410007">
        <w:rPr>
          <w:rFonts w:ascii="Times New Roman" w:hAnsi="Times New Roman" w:cs="Times New Roman"/>
          <w:sz w:val="28"/>
          <w:szCs w:val="28"/>
        </w:rPr>
        <w:t xml:space="preserve"> необходимых подписей должностных лиц;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4) наличия разницы между бумажным и электронным вариантами проекта МПА (документов, включенных в пакет к проекту МПА).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</w:t>
      </w:r>
      <w:r w:rsidR="00C135A8" w:rsidRPr="00410007">
        <w:rPr>
          <w:rFonts w:ascii="Times New Roman" w:hAnsi="Times New Roman" w:cs="Times New Roman"/>
          <w:sz w:val="28"/>
          <w:szCs w:val="28"/>
        </w:rPr>
        <w:t>0</w:t>
      </w:r>
      <w:r w:rsidRPr="00410007">
        <w:rPr>
          <w:rFonts w:ascii="Times New Roman" w:hAnsi="Times New Roman" w:cs="Times New Roman"/>
          <w:sz w:val="28"/>
          <w:szCs w:val="28"/>
        </w:rPr>
        <w:t xml:space="preserve">. В случаях, указанных в </w:t>
      </w:r>
      <w:hyperlink w:anchor="P78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 w:rsidR="00C135A8" w:rsidRPr="00410007">
        <w:rPr>
          <w:rFonts w:ascii="Times New Roman" w:hAnsi="Times New Roman" w:cs="Times New Roman"/>
          <w:color w:val="0000FF"/>
          <w:sz w:val="28"/>
          <w:szCs w:val="28"/>
        </w:rPr>
        <w:t>9</w:t>
      </w:r>
      <w:r w:rsidRPr="00410007">
        <w:rPr>
          <w:rFonts w:ascii="Times New Roman" w:hAnsi="Times New Roman" w:cs="Times New Roman"/>
          <w:sz w:val="28"/>
          <w:szCs w:val="28"/>
        </w:rPr>
        <w:t xml:space="preserve"> настоящего Порядка, проект МПА в течение 5 рабочих дней возвращается субъекту нормотворческой инициативы без рассмотрения, с обоснованием причин возврата. После устранения замечаний, субъект нормотворческой инициативы вправе вновь внести проект МПА в Думу.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</w:t>
      </w:r>
      <w:r w:rsidR="00C135A8" w:rsidRPr="00410007">
        <w:rPr>
          <w:rFonts w:ascii="Times New Roman" w:hAnsi="Times New Roman" w:cs="Times New Roman"/>
          <w:sz w:val="28"/>
          <w:szCs w:val="28"/>
        </w:rPr>
        <w:t>1</w:t>
      </w:r>
      <w:r w:rsidRPr="00410007">
        <w:rPr>
          <w:rFonts w:ascii="Times New Roman" w:hAnsi="Times New Roman" w:cs="Times New Roman"/>
          <w:sz w:val="28"/>
          <w:szCs w:val="28"/>
        </w:rPr>
        <w:t>. Субъект нормотворческой инициативы может в любое время отозвать внесенный им в Думу проект МПА, направив в Думу письменное заявление об этом.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5A8" w:rsidRPr="00410007" w:rsidRDefault="00C135A8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5A8" w:rsidRPr="00410007" w:rsidRDefault="00C135A8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5A8" w:rsidRPr="00410007" w:rsidRDefault="00C135A8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5A8" w:rsidRPr="00410007" w:rsidRDefault="00C135A8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5A8" w:rsidRPr="00410007" w:rsidRDefault="00C135A8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5A8" w:rsidRPr="00410007" w:rsidRDefault="00C135A8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5A8" w:rsidRPr="00410007" w:rsidRDefault="00C135A8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5A8" w:rsidRPr="00410007" w:rsidRDefault="00C135A8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5A8" w:rsidRPr="00410007" w:rsidRDefault="00C135A8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9B6697" w:rsidRDefault="00C135A8" w:rsidP="00B135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B13567" w:rsidRPr="009B6697">
        <w:rPr>
          <w:rFonts w:ascii="Times New Roman" w:hAnsi="Times New Roman" w:cs="Times New Roman"/>
          <w:sz w:val="24"/>
          <w:szCs w:val="24"/>
        </w:rPr>
        <w:t>риложение 1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к Порядку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внесения проектов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муниципальных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правовых актов в</w:t>
      </w:r>
    </w:p>
    <w:p w:rsidR="00C135A8" w:rsidRPr="009B6697" w:rsidRDefault="00B13567" w:rsidP="00C135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 xml:space="preserve">Думу </w:t>
      </w:r>
      <w:r w:rsidR="00C135A8" w:rsidRPr="009B6697">
        <w:rPr>
          <w:rFonts w:ascii="Times New Roman" w:hAnsi="Times New Roman" w:cs="Times New Roman"/>
          <w:sz w:val="24"/>
          <w:szCs w:val="24"/>
        </w:rPr>
        <w:t xml:space="preserve">Пограничного </w:t>
      </w:r>
    </w:p>
    <w:p w:rsidR="00B13567" w:rsidRPr="009B6697" w:rsidRDefault="00C135A8" w:rsidP="00C135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муниципального</w:t>
      </w:r>
      <w:r w:rsidR="00B13567" w:rsidRPr="009B669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B6697">
        <w:rPr>
          <w:rFonts w:ascii="Times New Roman" w:hAnsi="Times New Roman" w:cs="Times New Roman"/>
          <w:sz w:val="24"/>
          <w:szCs w:val="24"/>
        </w:rPr>
        <w:t>,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перечню и форме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прилагаемых к ним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документов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1F2D3F" w:rsidRDefault="001F2D3F" w:rsidP="00B135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102"/>
      <w:bookmarkEnd w:id="12"/>
      <w:r>
        <w:rPr>
          <w:rFonts w:ascii="Times New Roman" w:hAnsi="Times New Roman" w:cs="Times New Roman"/>
          <w:sz w:val="28"/>
          <w:szCs w:val="28"/>
        </w:rPr>
        <w:t>П</w:t>
      </w:r>
      <w:r w:rsidRPr="001F2D3F">
        <w:rPr>
          <w:rFonts w:ascii="Times New Roman" w:hAnsi="Times New Roman" w:cs="Times New Roman"/>
          <w:sz w:val="28"/>
          <w:szCs w:val="28"/>
        </w:rPr>
        <w:t>равила</w:t>
      </w:r>
    </w:p>
    <w:p w:rsidR="00B13567" w:rsidRPr="001F2D3F" w:rsidRDefault="001F2D3F" w:rsidP="00B135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2D3F">
        <w:rPr>
          <w:rFonts w:ascii="Times New Roman" w:hAnsi="Times New Roman" w:cs="Times New Roman"/>
          <w:sz w:val="28"/>
          <w:szCs w:val="28"/>
        </w:rPr>
        <w:t xml:space="preserve">юридико-технического оформления проектов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F2D3F">
        <w:rPr>
          <w:rFonts w:ascii="Times New Roman" w:hAnsi="Times New Roman" w:cs="Times New Roman"/>
          <w:sz w:val="28"/>
          <w:szCs w:val="28"/>
        </w:rPr>
        <w:t>ограничного муниципального округа</w:t>
      </w:r>
    </w:p>
    <w:p w:rsidR="00B13567" w:rsidRPr="009B6697" w:rsidRDefault="00B13567" w:rsidP="00B1356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3567" w:rsidRPr="00410007" w:rsidRDefault="00B13567" w:rsidP="00B135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I. </w:t>
      </w:r>
      <w:r w:rsidR="001F2D3F">
        <w:rPr>
          <w:rFonts w:ascii="Times New Roman" w:hAnsi="Times New Roman" w:cs="Times New Roman"/>
          <w:sz w:val="28"/>
          <w:szCs w:val="28"/>
        </w:rPr>
        <w:t>О</w:t>
      </w:r>
      <w:r w:rsidR="001F2D3F" w:rsidRPr="00410007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Настоящие Правила юридико-технического оформления проектов муниципальных правовых актов </w:t>
      </w:r>
      <w:r w:rsidR="0054538E" w:rsidRPr="00410007">
        <w:rPr>
          <w:rFonts w:ascii="Times New Roman" w:hAnsi="Times New Roman" w:cs="Times New Roman"/>
          <w:sz w:val="28"/>
          <w:szCs w:val="28"/>
        </w:rPr>
        <w:t>Пограничного 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 (далее - Правила) разработаны в целях установления единообразных требований к оформлению проектов муниципальных правовых актов </w:t>
      </w:r>
      <w:r w:rsidR="0054538E" w:rsidRPr="00410007">
        <w:rPr>
          <w:rFonts w:ascii="Times New Roman" w:hAnsi="Times New Roman" w:cs="Times New Roman"/>
          <w:sz w:val="28"/>
          <w:szCs w:val="28"/>
        </w:rPr>
        <w:t>Пограничного 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 (далее - МПА), разрабатываемых субъектами правотворческой инициативы.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II. </w:t>
      </w:r>
      <w:r w:rsidR="001F2D3F">
        <w:rPr>
          <w:rFonts w:ascii="Times New Roman" w:hAnsi="Times New Roman" w:cs="Times New Roman"/>
          <w:sz w:val="28"/>
          <w:szCs w:val="28"/>
        </w:rPr>
        <w:t>О</w:t>
      </w:r>
      <w:r w:rsidR="001F2D3F" w:rsidRPr="00410007">
        <w:rPr>
          <w:rFonts w:ascii="Times New Roman" w:hAnsi="Times New Roman" w:cs="Times New Roman"/>
          <w:sz w:val="28"/>
          <w:szCs w:val="28"/>
        </w:rPr>
        <w:t>собенности юридического языка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1. Язык изложения проекта МПА должен отвечать следующим условиям: быть точным, ясным, достоверным и простым для понимания.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2. Изложение материала должно быть связным и последовательным, не допускающим перескакивание и разрыв мыслей.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3. В тексте проекта МПА должны быть даны определения вводимых терминов, если они не определены другими правовыми актами. Слова и выражения в проекте должны использоваться в значении, обеспечивающем их точное понимание и единство с терминологией, применяемой в федеральном, краевом законодательстве и в муниципальных правовых актах. Не допускается обозначение в проекте МПА разных понятий одним термином или одного понятия разными терминами.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III. </w:t>
      </w:r>
      <w:r w:rsidR="001F2D3F">
        <w:rPr>
          <w:rFonts w:ascii="Times New Roman" w:hAnsi="Times New Roman" w:cs="Times New Roman"/>
          <w:sz w:val="28"/>
          <w:szCs w:val="28"/>
        </w:rPr>
        <w:t>Т</w:t>
      </w:r>
      <w:r w:rsidR="001F2D3F" w:rsidRPr="00410007">
        <w:rPr>
          <w:rFonts w:ascii="Times New Roman" w:hAnsi="Times New Roman" w:cs="Times New Roman"/>
          <w:sz w:val="28"/>
          <w:szCs w:val="28"/>
        </w:rPr>
        <w:t>ребования к созданию проекта мпа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1. Проект МПА создается на бумажном носителе и в электронной форме.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2. При создании на двух и более страницах вторую и последующие страницы нумеруют.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Номера страниц проставляются посередине верхнего поля документа на </w:t>
      </w:r>
      <w:r w:rsidRPr="00410007">
        <w:rPr>
          <w:rFonts w:ascii="Times New Roman" w:hAnsi="Times New Roman" w:cs="Times New Roman"/>
          <w:sz w:val="28"/>
          <w:szCs w:val="28"/>
        </w:rPr>
        <w:lastRenderedPageBreak/>
        <w:t>расстоянии не менее 10 мм от верхнего края листа.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3. Создание проекта МПА допускается на лицевой стороне листа.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4. Для оформления проекта МПА необходимо использовать шрифт текста </w:t>
      </w:r>
      <w:proofErr w:type="spellStart"/>
      <w:r w:rsidRPr="0041000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10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00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10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00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10007">
        <w:rPr>
          <w:rFonts w:ascii="Times New Roman" w:hAnsi="Times New Roman" w:cs="Times New Roman"/>
          <w:sz w:val="28"/>
          <w:szCs w:val="28"/>
        </w:rPr>
        <w:t>, размер шрифта N 14.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При составлении таблиц допускается использовать шрифт меньшего размера.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5. Абзацный отступ текста документа - 1,25 см.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Текст проекта МПА печатается через один межстрочный интервал.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Интервал между буквами в словах - обычный.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Интервал между словами - один пробел.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6. Каждый лист документа, должен иметь поля не менее: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30 мм - левое;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15 мм - правое;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15 мм - верхнее;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15 мм - нижнее.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7. Текст проекта МПА выравнивается по ширине листа (по границам левого и правого полей).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IV. </w:t>
      </w:r>
      <w:r w:rsidR="001F2D3F">
        <w:rPr>
          <w:rFonts w:ascii="Times New Roman" w:hAnsi="Times New Roman" w:cs="Times New Roman"/>
          <w:sz w:val="28"/>
          <w:szCs w:val="28"/>
        </w:rPr>
        <w:t>С</w:t>
      </w:r>
      <w:r w:rsidR="001F2D3F" w:rsidRPr="00410007">
        <w:rPr>
          <w:rFonts w:ascii="Times New Roman" w:hAnsi="Times New Roman" w:cs="Times New Roman"/>
          <w:sz w:val="28"/>
          <w:szCs w:val="28"/>
        </w:rPr>
        <w:t>труктура проекта мпа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1. Проект МПА должен соответствовать требованиям, предъявляемым к его форме и содержанию.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2. Официальный текст проекта МПА имеет следующие реквизиты: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1) официальный символ (герб);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2) полное наименование Думы;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3) наименование вида акта;</w:t>
      </w:r>
    </w:p>
    <w:p w:rsidR="00173881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4</w:t>
      </w:r>
      <w:r w:rsidR="0054538E" w:rsidRPr="00410007">
        <w:rPr>
          <w:rFonts w:ascii="Times New Roman" w:hAnsi="Times New Roman" w:cs="Times New Roman"/>
          <w:sz w:val="28"/>
          <w:szCs w:val="28"/>
        </w:rPr>
        <w:t>)</w:t>
      </w:r>
      <w:r w:rsidRPr="00410007">
        <w:rPr>
          <w:rFonts w:ascii="Times New Roman" w:hAnsi="Times New Roman" w:cs="Times New Roman"/>
          <w:sz w:val="28"/>
          <w:szCs w:val="28"/>
        </w:rPr>
        <w:t xml:space="preserve"> наименование акта, отражающее предмет правового регулирования</w:t>
      </w:r>
      <w:r w:rsidR="00173881" w:rsidRPr="00410007">
        <w:rPr>
          <w:rFonts w:ascii="Times New Roman" w:hAnsi="Times New Roman" w:cs="Times New Roman"/>
          <w:sz w:val="28"/>
          <w:szCs w:val="28"/>
        </w:rPr>
        <w:t>;</w:t>
      </w:r>
    </w:p>
    <w:p w:rsidR="00B13567" w:rsidRPr="00410007" w:rsidRDefault="00173881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5) реквизиты решения Думы, которым акт принят</w:t>
      </w:r>
      <w:r w:rsidR="00B13567" w:rsidRPr="00410007">
        <w:rPr>
          <w:rFonts w:ascii="Times New Roman" w:hAnsi="Times New Roman" w:cs="Times New Roman"/>
          <w:sz w:val="28"/>
          <w:szCs w:val="28"/>
        </w:rPr>
        <w:t>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Наименование должно быть: четким (правильно отражать содержание правового акта и основной предмет правового регулирования), кратким (в сжатой форме передавать суть правового акта), формализованным </w:t>
      </w:r>
      <w:r w:rsidRPr="00410007">
        <w:rPr>
          <w:rFonts w:ascii="Times New Roman" w:hAnsi="Times New Roman" w:cs="Times New Roman"/>
          <w:sz w:val="28"/>
          <w:szCs w:val="28"/>
        </w:rPr>
        <w:lastRenderedPageBreak/>
        <w:t>(изложенным в официальном стиле).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3. В конце текста проекта МПА указываются следующие реквизиты: наименование должности, подпись, фамилия, инициалы лица, уполномоченного на подписание МПА.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4. Структура проекта МПА содержит три части: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1) вступительную (преамбулу);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2) основную (содержательную);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3) заключительную (резолютивную).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5. Преамбула - вступительная часть проекта МПА, не является обязательным элементом структуры. Она отражает фактические обстоятельства и мотивы, послужившие основанием для принятия МПА, в ней могут быть указаны ссылки на иные нормативные документы, в соответствии с которыми или на основании которых принят данный МПА.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6. Основная (содержательная) часть проекта МПА в зависимости от вида, объема и содержания правового акта может содержать следующие структурные элементы: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1) раздел;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2) часть;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3) пункт;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4) подпункт;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5) абзац.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7. При делении текста МПА на разделы предполагается, что раздел должен иметь порядковый номер, обозначаемый римской цифрой, а также наименование. Обозначение и наименование раздела печатаются с прописной буквы по центру страницы, без точки в конце. Наименование раздела печатается полужирным шрифтом.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8. Структурными единицами раздела являются: части, пункты, подпункты, абзацы.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Части раздела обозначаются арабскими цифрами с точкой, имеют единую нумерацию для данного раздела, наименований не имеют.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Часть, являющаяся единственной в данном разделе, не нумеруется.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Части раздела подразделяются на пункты, которые нумеруются арабскими цифрами с закрывающей круглой скобкой.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lastRenderedPageBreak/>
        <w:t>9. Пункт не имеет наименования и содержит одно или несколько предписаний нормативного характера. Пункты следует начинать со строчной буквы и отделять друг от друга точкой с запятой. Пункт может подразделяться на подпункты и абзацы.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10. Подпункт обозначается строчными буквами русского алфавита с закрывающей круглой скобкой. Подпункты следует отделять друг от друга точкой с запятой.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11. В случаях, когда текст проекта МПА небольшой, его можно не делить на части, то пункты в разделе нумеруются арабскими цифрами с точкой и не имеют наименований, текст после точки начинается с прописной буквы, а подпункты обозначаются арабскими цифрами с закрывающей круглой скобкой. Текст подпункта МПА начинается со строчной буквы и завершается точкой с запятой (последнего подпункта - точкой).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12. Части, пункты, подпункты МПА могут подразделяться на абзацы.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Если текст МПА, предшествующий абзацу, завершается точкой, текст абзаца начинается с прописной буквы и завершается точкой.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Если текст МПА, предшествующий абзацу, завершается двоеточием, текст абзаца начинается со строчной буквы и завершается точкой с запятой (последнего абзаца - точкой).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13. Заключительная (резолютивная) часть МПА содержит заключительные и переходные положения.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В заключительную часть включаются положения о вступлении в силу МПА, о признании МПА, утратившими силу (об отмене, приостановлении их действия), а также приложения.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14. МПА могут содержать приложения, которые утверждаются этим МПА и располагаются после заключительной части с новой страницы (положение, порядок, перечень, правила, регламент, программа, план, схема, иные документы). МПА и приложение(я) к нему являются единым документом и соответственно обладают равной юридической силой.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Если приложений несколько, то они нумеруются арабскими цифрами без указания знака "N".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Обозначение приложения располагается в правом верхнем углу страницы после текста МПА, должно содержать ссылку на МПА, к которому оно прилагается (вид акта, наименование органа принятия, дата принятия, номер).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Наименование приложения располагается по центру страницы. Наименование приложения должно соответствовать наименованию, приведенному в тексте муниципального акта.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lastRenderedPageBreak/>
        <w:t>При наличии приложения ссылка на него в тексте МПА оформляется словами "прилагается", "приложение", "согласно приложению", "в соответствии с приложением" с указанием номера приложения (если их несколько) без указания знака "N".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15. При наличии в тексте МПА формулировки "Утвердить" (например, положение, регламент, правила и т.п.) приложение рекомендуется оформлять одним из следующих способов: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1) на самом приложении в правом верхнем углу указывается слово "УТВЕРЖДЕН", которое согласуется по роду и числу с наименованием утверждаемого документа. Далее указывается ссылка на утверждающий МПА, содержащая его реквизиты, и слово "Приложение" не употребляется;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2) на самом приложении в правом верхнем углу указывается слово "Приложение", далее указывается ссылка на утверждающий муниципальный акт, содержащая его реквизиты.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16. Структурными единицами текстовых приложений (порядков, положений, методик и т.п.) также являются разделы, части, пункты, подпункты, абзацы.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17. Табличные тексты применяются в основном в отчетно-статистических, бухгалтерских, организационно-распорядительных документах.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Таблицы состоят из следующих элементов: графы (вертикальные столбцы); строки, пункты (горизонтальные); позиции (ячейки, пересечения граф и строк). Графы и строки таблицы рекомендуется именовать (именем существительным в именительном падеже) и нумеровать.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В одноярусной шапке таблицы все заголовки граф рекомендуется писать с прописной буквы.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В двух - или многоярусной шапке таблицы заголовки верхнего яруса рекомендуется писать с прописной буквы, а заголовки второго, третьего и других ярусов графы рекомендуется писать со строчной буквы, если они грамматически подчинены заголовку верхнего яруса графы.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Точка в конце заголовков граф и строк не ставится. Если таблица содержит две или более строки</w:t>
      </w:r>
      <w:r w:rsidR="0054538E" w:rsidRPr="00410007">
        <w:rPr>
          <w:rFonts w:ascii="Times New Roman" w:hAnsi="Times New Roman" w:cs="Times New Roman"/>
          <w:sz w:val="28"/>
          <w:szCs w:val="28"/>
        </w:rPr>
        <w:t>,</w:t>
      </w:r>
      <w:r w:rsidRPr="00410007">
        <w:rPr>
          <w:rFonts w:ascii="Times New Roman" w:hAnsi="Times New Roman" w:cs="Times New Roman"/>
          <w:sz w:val="28"/>
          <w:szCs w:val="28"/>
        </w:rPr>
        <w:t xml:space="preserve"> рекомендуется их пронумеровать. Пронумерованные строки таблицы называются пунктами.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Номера граф таблицы указываются без точек. Если таблицу печатают более чем на одной странице, их цифровое обозначение повторяется вверху на каждой странице.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Заголовки строк пишутся с прописной буквы, знаки препинания ставятся </w:t>
      </w:r>
      <w:r w:rsidRPr="00410007">
        <w:rPr>
          <w:rFonts w:ascii="Times New Roman" w:hAnsi="Times New Roman" w:cs="Times New Roman"/>
          <w:sz w:val="28"/>
          <w:szCs w:val="28"/>
        </w:rPr>
        <w:lastRenderedPageBreak/>
        <w:t>только внутри предложения. После слов "Итого", "Всего" двоеточие не ставится.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Если приложение состоит из двух и более таблиц, они нумеруются арабскими цифрами, без знака "N", сквозной нумерацией. Если в приложении таблица является единственной, она не нумеруется.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18. При использовании в тексте МПА аббревиатур (сокращений словосочетаний, образованных из первых букв слов), рекомендуется придерживаться нескольких правил. Аббревиатуры должны: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1) точно воспроизводить начальные буквы словосочетаний;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2) не иметь двусмысленного характера;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3) не быть труднопроизносимыми;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4) расшифровываться в тексте.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19. По общему правилу в проекте МПА указываются полные официальные наименования органов государственной власти, органов местного самоуправления, должностей.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Если в тексте необходимо указать наименование органов государственной власти, органов местного самоуправления и организаций неоднократно, то наименование этих органов и организаций дается в нормативном положении, где оно использовано впервые, при этом в скобках указывается сокращение, которым оно обозначается в последующем.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20. Обозначения частей, пунктов, подпунктов, абзацев и других структурных единиц печатаются полностью, сокращения не допускаются.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21. При написании дат, цифровых обозначений рекомендуется даты в тексте проекта МПА указывать словесно-цифровым или цифровым способом: день (цифрами), месяц (словом или цифрами), год (цифрами) с добавлением слова "год" (при словесно-цифровом способе) в соответствующем падеже.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22. В реквизитах проекта МПА допускается использовать цифровой способ оформления даты.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Словесно-цифровой способ рекомендуется применять для обозначения многозначных целых и дробных чисел в виде сочетания цифр с числительными или их сокращениями (10 тыс. рублей; 1622 тыс. рублей; 241 млн рублей; 12 тыс. кв. м; 6 куб. м; 3 процента; 30 гектаров).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23. Необходимо соблюдать единообразное указание дат и цифр по всему тексту проекта МПА.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2D3F" w:rsidRDefault="001F2D3F" w:rsidP="00B135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lastRenderedPageBreak/>
        <w:t xml:space="preserve">V. </w:t>
      </w:r>
      <w:r w:rsidR="001F2D3F">
        <w:rPr>
          <w:rFonts w:ascii="Times New Roman" w:hAnsi="Times New Roman" w:cs="Times New Roman"/>
          <w:sz w:val="28"/>
          <w:szCs w:val="28"/>
        </w:rPr>
        <w:t>П</w:t>
      </w:r>
      <w:r w:rsidR="001F2D3F" w:rsidRPr="00410007">
        <w:rPr>
          <w:rFonts w:ascii="Times New Roman" w:hAnsi="Times New Roman" w:cs="Times New Roman"/>
          <w:sz w:val="28"/>
          <w:szCs w:val="28"/>
        </w:rPr>
        <w:t>орядок употребления ссылок на мпа в тексте проекта мпа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1. Ссылки в проекте МПА проставляются на нормативные правовые акты высшей или равной юридической силы (федеральное законодательство, законодательство субъекта Российской Федерации, </w:t>
      </w:r>
      <w:hyperlink r:id="rId7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Устав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</w:t>
      </w:r>
      <w:r w:rsidR="001F60CA" w:rsidRPr="00410007">
        <w:rPr>
          <w:rFonts w:ascii="Times New Roman" w:hAnsi="Times New Roman" w:cs="Times New Roman"/>
          <w:sz w:val="28"/>
          <w:szCs w:val="28"/>
        </w:rPr>
        <w:t>Пограничного 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 Приморского края). Ссылки на нормативные правовые акты меньшей юридической силы или их отдельные структурные единицы не допускаются.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2. При необходимости сделать ссылку в проекте МПА на другой нормативный правовой акт указываются следующие реквизиты в следующей последовательности: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1) вид нормативного правового акта; наименование органа принятия;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2) дата и номер подписания (принятия, издания);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3) наименование нормативного правового акта.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3. При указании ссылки в тексте проекта МПА на акты, обладающие высшей юридической силой, вид правового акта рекомендуется указывать с прописной (заглавной) буквы для постановлений, определений Конституционного Суда Российской Федерации, федеральных конституционных законов, федеральных законов, законов субъектов Российской Федерации, указов Президента Российской Федерации, </w:t>
      </w:r>
      <w:hyperlink r:id="rId8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Устава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</w:t>
      </w:r>
      <w:r w:rsidR="001F60CA" w:rsidRPr="00410007">
        <w:rPr>
          <w:rFonts w:ascii="Times New Roman" w:hAnsi="Times New Roman" w:cs="Times New Roman"/>
          <w:sz w:val="28"/>
          <w:szCs w:val="28"/>
        </w:rPr>
        <w:t>Пограничного 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 Приморского края, а для иных актов, как правило, со строчной (маленькой) буквы (пример, в соответствии с Федеральным </w:t>
      </w:r>
      <w:hyperlink r:id="rId9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от 20 марта 2025 года N 33-ФЗ "Об общих принципах организации местного самоуправления в единой системе публичной власти").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4. Ссылку в тексте проекта МПА на структурную единицу этого же проекта рекомендуется оформлять следующим образом: "настоящего пункта", "настоящего раздела", "настоящего решения".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При ссылках обозначения структурных единиц указываются так, как они определены в самом МПА либо в МПА, вносящем изменения в данный МПА (например, часть 1, пункт 1, раздел IV).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Обозначения частей, пунктов, абзацев и других структурных единиц печатаются полностью, сокращения не допускаются.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VI. </w:t>
      </w:r>
      <w:r w:rsidR="001F2D3F">
        <w:rPr>
          <w:rFonts w:ascii="Times New Roman" w:hAnsi="Times New Roman" w:cs="Times New Roman"/>
          <w:sz w:val="28"/>
          <w:szCs w:val="28"/>
        </w:rPr>
        <w:t>П</w:t>
      </w:r>
      <w:r w:rsidR="001F2D3F" w:rsidRPr="00410007">
        <w:rPr>
          <w:rFonts w:ascii="Times New Roman" w:hAnsi="Times New Roman" w:cs="Times New Roman"/>
          <w:sz w:val="28"/>
          <w:szCs w:val="28"/>
        </w:rPr>
        <w:t>орядок оформления положений о вступлении в силу мпа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1. Для МПА установлен следующий порядок вступления в силу: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1) со дня, установленного самим МПА (с момента официального опубликования, с конкретной даты);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lastRenderedPageBreak/>
        <w:t xml:space="preserve">2) со дня, установленного другим нормативным правовым актом (федеральными и региональными законами могут предусматриваться конкретные сроки вступления в силу муниципальных актов, затрагивающих определенные правоотношения, например, нормативные правовые акты о бюджете вступают в силу в порядке, предусмотренном Бюджетным </w:t>
      </w:r>
      <w:hyperlink r:id="rId10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Российской Федерации, а о налогах и сборах - Налоговым </w:t>
      </w:r>
      <w:hyperlink r:id="rId11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2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Устав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</w:t>
      </w:r>
      <w:r w:rsidR="001F60CA" w:rsidRPr="00410007">
        <w:rPr>
          <w:rFonts w:ascii="Times New Roman" w:hAnsi="Times New Roman" w:cs="Times New Roman"/>
          <w:sz w:val="28"/>
          <w:szCs w:val="28"/>
        </w:rPr>
        <w:t>Пограничного 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 Приморского края - после государственной регистрации и официального опубликования (обнародования).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2. Правовое предписание о порядке вступления МПА в силу помещается в отдельном пункте проекта МПА.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3. Вступление МПА в силу определяется путем указания на наступление определенной календарной даты, которая обязательно должна быть в будущем (пример, настоящ</w:t>
      </w:r>
      <w:r w:rsidR="0019369D" w:rsidRPr="00410007">
        <w:rPr>
          <w:rFonts w:ascii="Times New Roman" w:hAnsi="Times New Roman" w:cs="Times New Roman"/>
          <w:sz w:val="28"/>
          <w:szCs w:val="28"/>
        </w:rPr>
        <w:t>ий</w:t>
      </w:r>
      <w:r w:rsidRPr="00410007">
        <w:rPr>
          <w:rFonts w:ascii="Times New Roman" w:hAnsi="Times New Roman" w:cs="Times New Roman"/>
          <w:sz w:val="28"/>
          <w:szCs w:val="28"/>
        </w:rPr>
        <w:t xml:space="preserve"> </w:t>
      </w:r>
      <w:r w:rsidR="0019369D" w:rsidRPr="00410007">
        <w:rPr>
          <w:rFonts w:ascii="Times New Roman" w:hAnsi="Times New Roman" w:cs="Times New Roman"/>
          <w:sz w:val="28"/>
          <w:szCs w:val="28"/>
        </w:rPr>
        <w:t>МПА</w:t>
      </w:r>
      <w:r w:rsidRPr="00410007"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="0019369D" w:rsidRPr="00410007">
        <w:rPr>
          <w:rFonts w:ascii="Times New Roman" w:hAnsi="Times New Roman" w:cs="Times New Roman"/>
          <w:sz w:val="28"/>
          <w:szCs w:val="28"/>
        </w:rPr>
        <w:t>6</w:t>
      </w:r>
      <w:r w:rsidRPr="00410007">
        <w:rPr>
          <w:rFonts w:ascii="Times New Roman" w:hAnsi="Times New Roman" w:cs="Times New Roman"/>
          <w:sz w:val="28"/>
          <w:szCs w:val="28"/>
        </w:rPr>
        <w:t xml:space="preserve"> года)</w:t>
      </w:r>
      <w:r w:rsidR="0019369D" w:rsidRPr="00410007">
        <w:rPr>
          <w:rFonts w:ascii="Times New Roman" w:hAnsi="Times New Roman" w:cs="Times New Roman"/>
          <w:sz w:val="28"/>
          <w:szCs w:val="28"/>
        </w:rPr>
        <w:t xml:space="preserve"> и </w:t>
      </w:r>
      <w:r w:rsidRPr="00410007">
        <w:rPr>
          <w:rFonts w:ascii="Times New Roman" w:hAnsi="Times New Roman" w:cs="Times New Roman"/>
          <w:sz w:val="28"/>
          <w:szCs w:val="28"/>
        </w:rPr>
        <w:t>путем указания на событие, которое произойдет в будущем, или на срок, связанный с таким событием (пример, настоящ</w:t>
      </w:r>
      <w:r w:rsidR="0019369D" w:rsidRPr="00410007">
        <w:rPr>
          <w:rFonts w:ascii="Times New Roman" w:hAnsi="Times New Roman" w:cs="Times New Roman"/>
          <w:sz w:val="28"/>
          <w:szCs w:val="28"/>
        </w:rPr>
        <w:t>ий</w:t>
      </w:r>
      <w:r w:rsidRPr="00410007">
        <w:rPr>
          <w:rFonts w:ascii="Times New Roman" w:hAnsi="Times New Roman" w:cs="Times New Roman"/>
          <w:sz w:val="28"/>
          <w:szCs w:val="28"/>
        </w:rPr>
        <w:t xml:space="preserve"> </w:t>
      </w:r>
      <w:r w:rsidR="0019369D" w:rsidRPr="00410007">
        <w:rPr>
          <w:rFonts w:ascii="Times New Roman" w:hAnsi="Times New Roman" w:cs="Times New Roman"/>
          <w:sz w:val="28"/>
          <w:szCs w:val="28"/>
        </w:rPr>
        <w:t>МПА</w:t>
      </w:r>
      <w:r w:rsidRPr="00410007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4. Если в пункте о вступлении в силу предусматриваются какие-либо исключения для сроков вступления в силу отдельных структурных единиц проекта МПА, в этом пункте необходимо указать общий срок вступления в силу самого акта за исключением структурных единиц, вступающих в силу в ином порядке, а также определить порядок вступления в силу этих структурных единиц (пример, настоящ</w:t>
      </w:r>
      <w:r w:rsidR="00EB197B" w:rsidRPr="00410007">
        <w:rPr>
          <w:rFonts w:ascii="Times New Roman" w:hAnsi="Times New Roman" w:cs="Times New Roman"/>
          <w:sz w:val="28"/>
          <w:szCs w:val="28"/>
        </w:rPr>
        <w:t>ий МПА</w:t>
      </w:r>
      <w:r w:rsidRPr="00410007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опубликования, за исключением пункта 2 настоящего </w:t>
      </w:r>
      <w:r w:rsidR="00EB197B" w:rsidRPr="00410007">
        <w:rPr>
          <w:rFonts w:ascii="Times New Roman" w:hAnsi="Times New Roman" w:cs="Times New Roman"/>
          <w:sz w:val="28"/>
          <w:szCs w:val="28"/>
        </w:rPr>
        <w:t>МПА</w:t>
      </w:r>
      <w:r w:rsidRPr="00410007">
        <w:rPr>
          <w:rFonts w:ascii="Times New Roman" w:hAnsi="Times New Roman" w:cs="Times New Roman"/>
          <w:sz w:val="28"/>
          <w:szCs w:val="28"/>
        </w:rPr>
        <w:t>, который вступает в силу с 1 января 202</w:t>
      </w:r>
      <w:r w:rsidR="00EB197B" w:rsidRPr="00410007">
        <w:rPr>
          <w:rFonts w:ascii="Times New Roman" w:hAnsi="Times New Roman" w:cs="Times New Roman"/>
          <w:sz w:val="28"/>
          <w:szCs w:val="28"/>
        </w:rPr>
        <w:t>6</w:t>
      </w:r>
      <w:r w:rsidRPr="00410007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VII. </w:t>
      </w:r>
      <w:r w:rsidR="001F2D3F">
        <w:rPr>
          <w:rFonts w:ascii="Times New Roman" w:hAnsi="Times New Roman" w:cs="Times New Roman"/>
          <w:sz w:val="28"/>
          <w:szCs w:val="28"/>
        </w:rPr>
        <w:t>П</w:t>
      </w:r>
      <w:r w:rsidR="001F2D3F" w:rsidRPr="00410007">
        <w:rPr>
          <w:rFonts w:ascii="Times New Roman" w:hAnsi="Times New Roman" w:cs="Times New Roman"/>
          <w:sz w:val="28"/>
          <w:szCs w:val="28"/>
        </w:rPr>
        <w:t>орядок оформления проекта мпа о внесении</w:t>
      </w:r>
    </w:p>
    <w:p w:rsidR="00B13567" w:rsidRPr="00410007" w:rsidRDefault="001F2D3F" w:rsidP="00B135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изменений в мпа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1. Необходимость внесения изменений в МПА может возникнуть в связи с приведением муниципальных актов в соответствие с федеральным законодательством, законодательством субъектов Российской Федерации, </w:t>
      </w:r>
      <w:hyperlink r:id="rId13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</w:t>
      </w:r>
      <w:r w:rsidR="00EB197B" w:rsidRPr="00410007">
        <w:rPr>
          <w:rFonts w:ascii="Times New Roman" w:hAnsi="Times New Roman" w:cs="Times New Roman"/>
          <w:sz w:val="28"/>
          <w:szCs w:val="28"/>
        </w:rPr>
        <w:t>Пограничного 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 Приморского края, а также устранения пробелов в правовом регулировании или устранения множественности правовых норм по одним и тем же вопросам.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2. Внесение изменений в МПА подразумевает: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1) замену слов, цифр;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2) исключение слов, цифр, предложений;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3) исключение структурных единиц не вступившего в силу МПА; дополнение структурной единицы новыми словами, цифрами, </w:t>
      </w:r>
      <w:r w:rsidRPr="00410007">
        <w:rPr>
          <w:rFonts w:ascii="Times New Roman" w:hAnsi="Times New Roman" w:cs="Times New Roman"/>
          <w:sz w:val="28"/>
          <w:szCs w:val="28"/>
        </w:rPr>
        <w:lastRenderedPageBreak/>
        <w:t>предложениями; новую редакцию структурной единицы МПА;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4) дополнение новыми структурными единицами МПА;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5) продление действия МПА или его структурных единиц;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6) приостановление действия МПА или его структурных единиц.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3. При внесении изменений в действующий МПА в тексте рекомендуется указывать: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1) вид МПА;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2) наименование органа, принявшего МПА;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3) дату и номер подписания (принятия);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4) наименование МПА.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4. Допускается внесение изменений в наименование, но не в реквизиты МПА. В случае необходимости изменить реквизиты МПА потребуется отменить (признать утратившим силу) МПА и издать новый.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5. Независимо от конкретного содержания МПА, то есть независимо от того, имеются ли в тексте МПА замена слов, цифр, исключение слов, цифр или предложений, новая редакция структурной единицы МПА, дополнение структурной единицы и тому подобное, наименование МПА всегда содержит слово "изменение" в соответствующем падеже.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Изменения вносятся только в основной МПА, с учетом всех предыдущих изменений.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6. В случае подготовки проекта МПА о внесении изменений в несколько МПА, само внесение изменений в правовые акты оформляется самостоятельным МПА, в котором изменения, вносимые в каждый МПА или их структурные элементы, оформляются самостоятельными структурными единицами (пример, "О внесении изменений в некоторые </w:t>
      </w:r>
      <w:r w:rsidR="00EB197B" w:rsidRPr="00410007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Pr="00410007">
        <w:rPr>
          <w:rFonts w:ascii="Times New Roman" w:hAnsi="Times New Roman" w:cs="Times New Roman"/>
          <w:sz w:val="28"/>
          <w:szCs w:val="28"/>
        </w:rPr>
        <w:t xml:space="preserve"> </w:t>
      </w:r>
      <w:r w:rsidR="00EB197B" w:rsidRPr="00410007">
        <w:rPr>
          <w:rFonts w:ascii="Times New Roman" w:hAnsi="Times New Roman" w:cs="Times New Roman"/>
          <w:sz w:val="28"/>
          <w:szCs w:val="28"/>
        </w:rPr>
        <w:t>Пограничного 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округа").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7. В случае необходимости заменить цифровые обозначения, употребляется термин "цифры", а не "числа" (пример, цифру "3" заменить цифрой "9"). При необходимости заменить слова и цифры употребляется термин "слова" (пример, слова "на 2023 год" заменить словами "на 2024 год"). Если требуется заменить формулу, то употребляется термин "слова" (пример, слова "</w:t>
      </w:r>
      <w:proofErr w:type="spellStart"/>
      <w:r w:rsidRPr="00410007">
        <w:rPr>
          <w:rFonts w:ascii="Times New Roman" w:hAnsi="Times New Roman" w:cs="Times New Roman"/>
          <w:sz w:val="28"/>
          <w:szCs w:val="28"/>
        </w:rPr>
        <w:t>Кц</w:t>
      </w:r>
      <w:proofErr w:type="spellEnd"/>
      <w:r w:rsidRPr="00410007">
        <w:rPr>
          <w:rFonts w:ascii="Times New Roman" w:hAnsi="Times New Roman" w:cs="Times New Roman"/>
          <w:sz w:val="28"/>
          <w:szCs w:val="28"/>
        </w:rPr>
        <w:t xml:space="preserve"> = (Ц - 8) x Р / 252" заменить словами "</w:t>
      </w:r>
      <w:proofErr w:type="spellStart"/>
      <w:r w:rsidRPr="00410007">
        <w:rPr>
          <w:rFonts w:ascii="Times New Roman" w:hAnsi="Times New Roman" w:cs="Times New Roman"/>
          <w:sz w:val="28"/>
          <w:szCs w:val="28"/>
        </w:rPr>
        <w:t>Кц</w:t>
      </w:r>
      <w:proofErr w:type="spellEnd"/>
      <w:r w:rsidRPr="00410007">
        <w:rPr>
          <w:rFonts w:ascii="Times New Roman" w:hAnsi="Times New Roman" w:cs="Times New Roman"/>
          <w:sz w:val="28"/>
          <w:szCs w:val="28"/>
        </w:rPr>
        <w:t xml:space="preserve"> = (Ц - 9) x Р / 261").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8. Если в МПА одновременно с разделами (пунктами) содержатся положения с перечнем МПА, подлежащих признанию утратившими силу, то наличие такого положения рекомендуется отражать в наименовании пр</w:t>
      </w:r>
      <w:r w:rsidR="00EB197B" w:rsidRPr="00410007">
        <w:rPr>
          <w:rFonts w:ascii="Times New Roman" w:hAnsi="Times New Roman" w:cs="Times New Roman"/>
          <w:sz w:val="28"/>
          <w:szCs w:val="28"/>
        </w:rPr>
        <w:t xml:space="preserve">оекта </w:t>
      </w:r>
      <w:r w:rsidR="00EB197B" w:rsidRPr="00410007">
        <w:rPr>
          <w:rFonts w:ascii="Times New Roman" w:hAnsi="Times New Roman" w:cs="Times New Roman"/>
          <w:sz w:val="28"/>
          <w:szCs w:val="28"/>
        </w:rPr>
        <w:lastRenderedPageBreak/>
        <w:t>МПА о внесении изменений.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9. Вносимые в МПА изменения должны излагаться последовательно с указанием сначала конкретной структурной единицы, в которую вносятся изменения, а затем с указанием характера изменений.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Внесение изменений в МПА следует оформлять, начиная с наименьшей структурной единицы (примеры: в подпункте 1 пункта 2 цифру "1" заменить цифрой "5"; в подпункте 2 пункта 2 слова "Главный распорядитель" заменить словами "Управление имущественных отношений администрации"; в подпункте 2 пункта 5 слова "Главный распорядитель" исключить; абзац второй подпункта 3 пункта 4 признать утратившим силу; подпункт 4 пункта 5 изложить в следующей редакции: "4) организация рабочих мест, затраты на аренду оборудования, офисной мебели.").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10. При внесении нескольких изменений в один структурный элемент МПА все вносимые в этот элемент изменения объединяются под одной структурной единицей изменяющего МПА.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11. В целях сохранения структуры МПА необходимо придерживаться правил оформлением нумерации.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Если в МПА вносится только одно изменение, то его нумерация не производится.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12. Не рекомендуется изменять нумерацию разделов, частей, пунктов, подпунктов, действующих МПА при внесении в них изменений или признании утратившими силу их структурных единиц, а также производить пересчет нумерованных структурных единиц МПА.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При внесении изменений в структурные единицы МПА подсчет ведется с учетом структурных элементов (разделов, частей, пунктов, подпунктов), признанных утратившими юридическую силу.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При признании </w:t>
      </w:r>
      <w:proofErr w:type="gramStart"/>
      <w:r w:rsidRPr="00410007">
        <w:rPr>
          <w:rFonts w:ascii="Times New Roman" w:hAnsi="Times New Roman" w:cs="Times New Roman"/>
          <w:sz w:val="28"/>
          <w:szCs w:val="28"/>
        </w:rPr>
        <w:t>структурной единицы МПА</w:t>
      </w:r>
      <w:proofErr w:type="gramEnd"/>
      <w:r w:rsidRPr="00410007">
        <w:rPr>
          <w:rFonts w:ascii="Times New Roman" w:hAnsi="Times New Roman" w:cs="Times New Roman"/>
          <w:sz w:val="28"/>
          <w:szCs w:val="28"/>
        </w:rPr>
        <w:t xml:space="preserve"> утратившей силу</w:t>
      </w:r>
      <w:r w:rsidR="00EB197B" w:rsidRPr="00410007">
        <w:rPr>
          <w:rFonts w:ascii="Times New Roman" w:hAnsi="Times New Roman" w:cs="Times New Roman"/>
          <w:sz w:val="28"/>
          <w:szCs w:val="28"/>
        </w:rPr>
        <w:t>,</w:t>
      </w:r>
      <w:r w:rsidRPr="00410007">
        <w:rPr>
          <w:rFonts w:ascii="Times New Roman" w:hAnsi="Times New Roman" w:cs="Times New Roman"/>
          <w:sz w:val="28"/>
          <w:szCs w:val="28"/>
        </w:rPr>
        <w:t xml:space="preserve"> ее место в структуре муниципального акта сохраняется, не заменяется другими структурными единицами.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13. Если МПА дополняется новыми структурными единицами (за исключением абзацев), находящимися на стыке других структурных единиц, то рекомендуется указывать точное местоположение дополняемых структурных единиц и обозначать дополнительно цифрами, помещаемыми над основными цифровыми или буквенными обозначениями. Иными словами, МПА дополняется пунктом 6.1 (6(1)), если МПА необходимо дополнить пунктом между пунктами 6 и 7. При наличии раздела в МПА необходимо указать, какой именно из разделов дополняют частью или пунктом.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14. Если в структурную единицу МПА вносятся дополнения, которые </w:t>
      </w:r>
      <w:r w:rsidRPr="00410007">
        <w:rPr>
          <w:rFonts w:ascii="Times New Roman" w:hAnsi="Times New Roman" w:cs="Times New Roman"/>
          <w:sz w:val="28"/>
          <w:szCs w:val="28"/>
        </w:rPr>
        <w:lastRenderedPageBreak/>
        <w:t>располагаются в конце МПА, то необходимо продолжать имеющуюся нумерацию разделов, частей, пунктов.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15. При необходимости между уже имеющимися абзацами включить новый абзац дается новая редакция той структурной единицы МПА, к которой относится абзац (недопустимо включение нового абзаца путем замены действующего абзаца двумя или более абзацами).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16. При необходимости внесения множественных изменений в МПА, который ранее уже неоднократно изменялся, следует принять новый МПА с одновременным признанием, утратившим силу ранее действовавшего МПА и всех изменяющих МПА (при их наличии).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17. При внесении изменений в структурные единицы таблицы указывается номер соответствующего пункта (если строки таблицы пронумерованы), либо в кавычках цитируется содержание строки, подлежащей изменению.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В случае внесения изменений в одну ячейку таблицы используется следующая конструкция (пример, в графе 8 строки 6 слова "государственная долгосрочная целевая программа" заменить словами "муниципальная программа").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При внесении изменений в несколько ячеек таблицы изменения рекомендуется оформлять следующим образом: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строку 6 изложить в следующей редакции: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"</w:t>
      </w:r>
    </w:p>
    <w:p w:rsidR="00B13567" w:rsidRPr="00410007" w:rsidRDefault="00B13567" w:rsidP="00B1356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1814"/>
        <w:gridCol w:w="3515"/>
        <w:gridCol w:w="3118"/>
      </w:tblGrid>
      <w:tr w:rsidR="00B13567" w:rsidRPr="00410007" w:rsidTr="00B13567">
        <w:tc>
          <w:tcPr>
            <w:tcW w:w="574" w:type="dxa"/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814" w:type="dxa"/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515" w:type="dxa"/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3118" w:type="dxa"/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B13567" w:rsidRPr="00410007" w:rsidTr="00B13567">
        <w:tc>
          <w:tcPr>
            <w:tcW w:w="574" w:type="dxa"/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14" w:type="dxa"/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3515" w:type="dxa"/>
          </w:tcPr>
          <w:p w:rsidR="00B13567" w:rsidRPr="00410007" w:rsidRDefault="00B13567" w:rsidP="00EB1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Приморский край, </w:t>
            </w:r>
            <w:proofErr w:type="spellStart"/>
            <w:r w:rsidR="00EB197B" w:rsidRPr="0041000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EB197B"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Пограничный, </w:t>
            </w:r>
            <w:proofErr w:type="spellStart"/>
            <w:r w:rsidR="00EB197B" w:rsidRPr="0041000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Start"/>
            <w:r w:rsidR="00EB197B" w:rsidRPr="00410007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EB197B" w:rsidRPr="00410007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B13567" w:rsidRPr="00410007" w:rsidRDefault="00B13567" w:rsidP="00EB1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Нежилое, общая площадь 80 кв. м, этаж 1, кадастровый номер</w:t>
            </w:r>
            <w:proofErr w:type="gramStart"/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97B" w:rsidRPr="00410007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EB197B" w:rsidRPr="004100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13567" w:rsidRPr="00410007" w:rsidRDefault="00B13567" w:rsidP="00B13567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"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VIII. </w:t>
      </w:r>
      <w:r w:rsidR="001F2D3F">
        <w:rPr>
          <w:rFonts w:ascii="Times New Roman" w:hAnsi="Times New Roman" w:cs="Times New Roman"/>
          <w:sz w:val="28"/>
          <w:szCs w:val="28"/>
        </w:rPr>
        <w:t>П</w:t>
      </w:r>
      <w:r w:rsidR="001F2D3F" w:rsidRPr="00410007">
        <w:rPr>
          <w:rFonts w:ascii="Times New Roman" w:hAnsi="Times New Roman" w:cs="Times New Roman"/>
          <w:sz w:val="28"/>
          <w:szCs w:val="28"/>
        </w:rPr>
        <w:t>орядок оформления проекта мпа о признании</w:t>
      </w:r>
    </w:p>
    <w:p w:rsidR="00B13567" w:rsidRPr="00410007" w:rsidRDefault="001F2D3F" w:rsidP="00B135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утратившими силу мпа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1. МПА могут быть отменены, признаны утратившими силу или их действие может быть приостановлено.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2. Отмена или приостановление действия МПА может осуществляться </w:t>
      </w:r>
      <w:r w:rsidRPr="00410007">
        <w:rPr>
          <w:rFonts w:ascii="Times New Roman" w:hAnsi="Times New Roman" w:cs="Times New Roman"/>
          <w:sz w:val="28"/>
          <w:szCs w:val="28"/>
        </w:rPr>
        <w:lastRenderedPageBreak/>
        <w:t>Думой, а также судом.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3. МПА или их отдельные положения признаются утратившими силу, то есть прекращают свое действие: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1) в случае истечения срока их действия в целом или их отдельных положений; вступления в силу иных муниципальных актов, регулирующих те же общественные отношения, что и действующий МПА;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2) в целях приведения МПА в соответствие с федеральным законодательством, законодательством субъекта Российской Федерации, </w:t>
      </w:r>
      <w:hyperlink r:id="rId14">
        <w:r w:rsidRPr="00410007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410007">
        <w:rPr>
          <w:rFonts w:ascii="Times New Roman" w:hAnsi="Times New Roman" w:cs="Times New Roman"/>
          <w:sz w:val="28"/>
          <w:szCs w:val="28"/>
        </w:rPr>
        <w:t xml:space="preserve"> </w:t>
      </w:r>
      <w:r w:rsidR="00985870" w:rsidRPr="00410007">
        <w:rPr>
          <w:rFonts w:ascii="Times New Roman" w:hAnsi="Times New Roman" w:cs="Times New Roman"/>
          <w:sz w:val="28"/>
          <w:szCs w:val="28"/>
        </w:rPr>
        <w:t>Пограничного 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 Приморского края.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4. Перечень МПА, подлежащих признанию утратившими силу или структурные единицы которых признаются утратившими силу, может быть изложен: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1) в отдельном МПА;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2) в самостоятельной структурной единице МПА, устанавливающего новое правовое регулирование;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3) в самостоятельной структурной единице МПА о внесении изменений в МПА и признании утратившими силу отдельных МПА.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5. В случае, если принятый МПА еще не вступил в силу, а необходимость в уже нем отпала, то применяется термин "отменить".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6. В случае если признание утратившим силу МПА оформляется отдельным проектом, то наименование такого проекта МПА должно отражать предмет его регулирования и содержать слова "О признании утратившими силу".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7. Если текст проекта МПА содержит перечень МПА, подлежащих признанию утратившими силу, то его наименование рекомендуется оформлять следующим образом (пример, "О признании утратившими силу некоторых </w:t>
      </w:r>
      <w:r w:rsidR="00985870" w:rsidRPr="00410007">
        <w:rPr>
          <w:rFonts w:ascii="Times New Roman" w:hAnsi="Times New Roman" w:cs="Times New Roman"/>
          <w:sz w:val="28"/>
          <w:szCs w:val="28"/>
        </w:rPr>
        <w:t>МПА</w:t>
      </w:r>
      <w:r w:rsidRPr="00410007">
        <w:rPr>
          <w:rFonts w:ascii="Times New Roman" w:hAnsi="Times New Roman" w:cs="Times New Roman"/>
          <w:sz w:val="28"/>
          <w:szCs w:val="28"/>
        </w:rPr>
        <w:t xml:space="preserve"> </w:t>
      </w:r>
      <w:r w:rsidR="00985870" w:rsidRPr="00410007">
        <w:rPr>
          <w:rFonts w:ascii="Times New Roman" w:hAnsi="Times New Roman" w:cs="Times New Roman"/>
          <w:sz w:val="28"/>
          <w:szCs w:val="28"/>
        </w:rPr>
        <w:t>Пограничного муниципального</w:t>
      </w:r>
      <w:r w:rsidRPr="00410007">
        <w:rPr>
          <w:rFonts w:ascii="Times New Roman" w:hAnsi="Times New Roman" w:cs="Times New Roman"/>
          <w:sz w:val="28"/>
          <w:szCs w:val="28"/>
        </w:rPr>
        <w:t xml:space="preserve"> округа").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При включении каждого МПА в перечень актов, подлежащих признанию утратившими силу, должны быть указаны: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1) вид МПА;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2) наименование органа, принявшего МПА;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3) дата и номер его принятия;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4) наименование МПА.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 xml:space="preserve">МПА, содержащиеся в таком перечне, могут иметь порядковую </w:t>
      </w:r>
      <w:r w:rsidRPr="00410007">
        <w:rPr>
          <w:rFonts w:ascii="Times New Roman" w:hAnsi="Times New Roman" w:cs="Times New Roman"/>
          <w:sz w:val="28"/>
          <w:szCs w:val="28"/>
        </w:rPr>
        <w:lastRenderedPageBreak/>
        <w:t>нумерацию (нумеруются как подпункты) либо оформляются в виде абзацев.</w:t>
      </w:r>
    </w:p>
    <w:p w:rsidR="00B13567" w:rsidRPr="00410007" w:rsidRDefault="00B13567" w:rsidP="00B13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8. При признании утратившим силу МПА одновременно признаются утратившими силу все приложения к указанному МПА (дополнительно указывать на признание утратившими силу, отмену приложений не требуется).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2D3F" w:rsidRDefault="001F2D3F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2D3F" w:rsidRDefault="001F2D3F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Pr="0041000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870" w:rsidRPr="00410007" w:rsidRDefault="00985870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к Порядку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внесения проектов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муниципальных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правовых актов в</w:t>
      </w:r>
    </w:p>
    <w:p w:rsidR="00985870" w:rsidRPr="00410007" w:rsidRDefault="00B13567" w:rsidP="009858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 xml:space="preserve">Думу </w:t>
      </w:r>
      <w:r w:rsidR="00985870" w:rsidRPr="00410007">
        <w:rPr>
          <w:rFonts w:ascii="Times New Roman" w:hAnsi="Times New Roman" w:cs="Times New Roman"/>
          <w:sz w:val="24"/>
          <w:szCs w:val="24"/>
        </w:rPr>
        <w:t>Пограничного</w:t>
      </w:r>
    </w:p>
    <w:p w:rsidR="00B13567" w:rsidRPr="00410007" w:rsidRDefault="00985870" w:rsidP="009858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B13567" w:rsidRPr="00410007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Приморского края,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перечню и форме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прилагаемых к ним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документов</w:t>
      </w:r>
    </w:p>
    <w:p w:rsidR="00B13567" w:rsidRPr="00410007" w:rsidRDefault="00B13567" w:rsidP="00B1356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9B6697">
      <w:pPr>
        <w:pStyle w:val="ConsPlusNormal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410007">
        <w:rPr>
          <w:rFonts w:ascii="Times New Roman" w:hAnsi="Times New Roman" w:cs="Times New Roman"/>
          <w:sz w:val="28"/>
          <w:szCs w:val="28"/>
        </w:rPr>
        <w:t>Проект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7"/>
        <w:gridCol w:w="917"/>
        <w:gridCol w:w="1474"/>
        <w:gridCol w:w="1530"/>
        <w:gridCol w:w="454"/>
        <w:gridCol w:w="2550"/>
      </w:tblGrid>
      <w:tr w:rsidR="00B13567" w:rsidRPr="00410007" w:rsidTr="00B13567"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  <w:p w:rsidR="00B13567" w:rsidRPr="00410007" w:rsidRDefault="00173881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ПОГРАНИЧНОГО МУНИЦИПАЛЬНОГО</w:t>
            </w:r>
            <w:r w:rsidR="00B13567"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B13567" w:rsidRPr="00410007" w:rsidTr="00B13567"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ДУМА</w:t>
            </w:r>
          </w:p>
          <w:p w:rsidR="00B13567" w:rsidRPr="00410007" w:rsidRDefault="00985870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ПОГРАНИЧНОГО МУНИЦИПАЛЬНОГО</w:t>
            </w:r>
            <w:r w:rsidR="00B13567"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567" w:rsidRPr="00410007" w:rsidTr="00B13567"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985870" w:rsidP="009858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326"/>
            <w:bookmarkEnd w:id="13"/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МУНИЦИПАЛЬНЫЙ ПРАВОВОЙ АКТ</w:t>
            </w:r>
          </w:p>
          <w:p w:rsidR="00173881" w:rsidRPr="00410007" w:rsidRDefault="00173881" w:rsidP="009858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ПОГРАНИЧНОГО МУНИЦИПАЛЬНОГО ОКРУГА</w:t>
            </w:r>
          </w:p>
        </w:tc>
      </w:tr>
      <w:tr w:rsidR="00B13567" w:rsidRPr="00410007" w:rsidTr="00B13567"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_____.20__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9858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N _____-</w:t>
            </w:r>
            <w:r w:rsidR="00985870" w:rsidRPr="004100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</w:tr>
      <w:tr w:rsidR="00B13567" w:rsidRPr="00410007" w:rsidTr="00B13567"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</w:t>
            </w:r>
            <w:r w:rsidR="00985870" w:rsidRPr="00410007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(наименование МПА)</w:t>
            </w:r>
          </w:p>
          <w:p w:rsidR="00985870" w:rsidRPr="00410007" w:rsidRDefault="00985870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870" w:rsidRPr="00410007" w:rsidRDefault="00985870" w:rsidP="009858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007">
              <w:rPr>
                <w:rFonts w:ascii="Times New Roman" w:hAnsi="Times New Roman" w:cs="Times New Roman"/>
                <w:sz w:val="24"/>
                <w:szCs w:val="24"/>
              </w:rPr>
              <w:t>Принят решением</w:t>
            </w:r>
          </w:p>
          <w:p w:rsidR="00985870" w:rsidRPr="00410007" w:rsidRDefault="00985870" w:rsidP="009858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007">
              <w:rPr>
                <w:rFonts w:ascii="Times New Roman" w:hAnsi="Times New Roman" w:cs="Times New Roman"/>
                <w:sz w:val="24"/>
                <w:szCs w:val="24"/>
              </w:rPr>
              <w:t>Думы Пограничного</w:t>
            </w:r>
          </w:p>
          <w:p w:rsidR="00985870" w:rsidRPr="00410007" w:rsidRDefault="00985870" w:rsidP="009858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0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985870" w:rsidRPr="00410007" w:rsidRDefault="00985870" w:rsidP="0098587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0007">
              <w:rPr>
                <w:rFonts w:ascii="Times New Roman" w:hAnsi="Times New Roman" w:cs="Times New Roman"/>
                <w:sz w:val="24"/>
                <w:szCs w:val="24"/>
              </w:rPr>
              <w:t>от….</w:t>
            </w:r>
            <w:proofErr w:type="gramEnd"/>
            <w:r w:rsidRPr="00410007">
              <w:rPr>
                <w:rFonts w:ascii="Times New Roman" w:hAnsi="Times New Roman" w:cs="Times New Roman"/>
                <w:sz w:val="24"/>
                <w:szCs w:val="24"/>
              </w:rPr>
              <w:t>. №……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3567" w:rsidRPr="00410007" w:rsidTr="00B13567"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(Текст (преамбула))</w:t>
            </w:r>
          </w:p>
        </w:tc>
      </w:tr>
      <w:tr w:rsidR="00B13567" w:rsidRPr="00410007" w:rsidTr="00B13567"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3881" w:rsidRPr="00410007" w:rsidRDefault="00B13567" w:rsidP="001738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</w:t>
            </w:r>
            <w:hyperlink r:id="rId15">
              <w:r w:rsidRPr="0041000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от 20 марта 2025 года N 33-ФЗ "Об общих принципах организации местного самоуправления в единой системе публичной власти", </w:t>
            </w:r>
            <w:hyperlink r:id="rId16">
              <w:r w:rsidRPr="0041000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Уставом</w:t>
              </w:r>
            </w:hyperlink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870" w:rsidRPr="00410007">
              <w:rPr>
                <w:rFonts w:ascii="Times New Roman" w:hAnsi="Times New Roman" w:cs="Times New Roman"/>
                <w:sz w:val="28"/>
                <w:szCs w:val="28"/>
              </w:rPr>
              <w:t>Пограничного муниципального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округа Приморского края</w:t>
            </w:r>
          </w:p>
          <w:p w:rsidR="00B13567" w:rsidRPr="00410007" w:rsidRDefault="00B13567" w:rsidP="00B135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567" w:rsidRPr="00410007" w:rsidTr="00B13567"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(Текст (основная (содержательная) часть)</w:t>
            </w:r>
          </w:p>
        </w:tc>
      </w:tr>
      <w:tr w:rsidR="00B13567" w:rsidRPr="00410007" w:rsidTr="00B13567"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1738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1. Утвердить Положение </w:t>
            </w:r>
            <w:r w:rsidR="00173881" w:rsidRPr="0041000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(прилагается).</w:t>
            </w:r>
          </w:p>
        </w:tc>
      </w:tr>
      <w:tr w:rsidR="00B13567" w:rsidRPr="00410007" w:rsidTr="00B13567"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Текст (заключительная (резолютивная) часть)</w:t>
            </w:r>
          </w:p>
        </w:tc>
      </w:tr>
      <w:tr w:rsidR="00B13567" w:rsidRPr="00410007" w:rsidTr="00B13567"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1738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Настоящ</w:t>
            </w:r>
            <w:r w:rsidR="00173881" w:rsidRPr="00410007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881" w:rsidRPr="00410007">
              <w:rPr>
                <w:rFonts w:ascii="Times New Roman" w:hAnsi="Times New Roman" w:cs="Times New Roman"/>
                <w:sz w:val="28"/>
                <w:szCs w:val="28"/>
              </w:rPr>
              <w:t>муниципальный правовой акт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вступает в силу со дня его официального опубликования.</w:t>
            </w:r>
          </w:p>
        </w:tc>
      </w:tr>
      <w:tr w:rsidR="00173881" w:rsidRPr="00410007" w:rsidTr="00B13567">
        <w:tc>
          <w:tcPr>
            <w:tcW w:w="4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3881" w:rsidRPr="00410007" w:rsidRDefault="00173881" w:rsidP="001738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Глава Пограничного муниципального округа 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3881" w:rsidRPr="00410007" w:rsidRDefault="00173881" w:rsidP="001738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881" w:rsidRPr="00410007" w:rsidTr="00B13567"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173881" w:rsidRPr="00410007" w:rsidRDefault="00173881" w:rsidP="001738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881" w:rsidRPr="00410007" w:rsidRDefault="00173881" w:rsidP="001738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881" w:rsidRPr="00410007" w:rsidRDefault="00173881" w:rsidP="001738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173881" w:rsidRPr="00410007" w:rsidRDefault="00173881" w:rsidP="001738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/подпись/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173881" w:rsidRPr="00410007" w:rsidRDefault="00173881" w:rsidP="001738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173881" w:rsidRPr="00410007" w:rsidRDefault="00173881" w:rsidP="001738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/фамилия, инициалы/</w:t>
            </w:r>
          </w:p>
        </w:tc>
      </w:tr>
    </w:tbl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545"/>
      </w:tblGrid>
      <w:tr w:rsidR="00B13567" w:rsidRPr="009B6697" w:rsidTr="009B6697">
        <w:trPr>
          <w:trHeight w:val="1917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B13567" w:rsidRPr="009B6697" w:rsidRDefault="00B13567" w:rsidP="00B1356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669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13567" w:rsidRPr="009B6697" w:rsidRDefault="00173881" w:rsidP="00B1356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6697">
              <w:rPr>
                <w:rFonts w:ascii="Times New Roman" w:hAnsi="Times New Roman" w:cs="Times New Roman"/>
                <w:sz w:val="24"/>
                <w:szCs w:val="24"/>
              </w:rPr>
              <w:t>муниципальным правовым актом</w:t>
            </w:r>
          </w:p>
          <w:p w:rsidR="00B13567" w:rsidRPr="009B6697" w:rsidRDefault="00173881" w:rsidP="00B1356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6697">
              <w:rPr>
                <w:rFonts w:ascii="Times New Roman" w:hAnsi="Times New Roman" w:cs="Times New Roman"/>
                <w:sz w:val="24"/>
                <w:szCs w:val="24"/>
              </w:rPr>
              <w:t>Пограничного муниципального</w:t>
            </w:r>
            <w:r w:rsidR="00B13567" w:rsidRPr="009B6697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B13567" w:rsidRPr="009B6697" w:rsidRDefault="00B13567" w:rsidP="0017388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6697">
              <w:rPr>
                <w:rFonts w:ascii="Times New Roman" w:hAnsi="Times New Roman" w:cs="Times New Roman"/>
                <w:sz w:val="24"/>
                <w:szCs w:val="24"/>
              </w:rPr>
              <w:t>от _____ 20___ года N __-</w:t>
            </w:r>
            <w:r w:rsidR="00173881" w:rsidRPr="009B66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6697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</w:tr>
      <w:tr w:rsidR="00B13567" w:rsidRPr="00410007" w:rsidTr="009B6697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1738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173881"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173881" w:rsidRPr="00410007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proofErr w:type="gramStart"/>
            <w:r w:rsidR="00173881" w:rsidRPr="00410007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173881" w:rsidRPr="004100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(наименование МПА)</w:t>
            </w:r>
          </w:p>
        </w:tc>
      </w:tr>
      <w:tr w:rsidR="00B13567" w:rsidRPr="00410007" w:rsidTr="009B6697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I. Общие положения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(раздел)</w:t>
            </w:r>
          </w:p>
        </w:tc>
      </w:tr>
      <w:tr w:rsidR="00B13567" w:rsidRPr="00410007" w:rsidTr="009B6697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1. ............. (часть 1 раздела I)</w:t>
            </w:r>
          </w:p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2. .............: (часть 2 раздела I)</w:t>
            </w:r>
          </w:p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1) .............; (пункт 1 части 2 раздела I)</w:t>
            </w:r>
          </w:p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2) .............. (пункт 1 части 2 раздела I)</w:t>
            </w:r>
          </w:p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3. ............. (часть 3 раздела I)</w:t>
            </w:r>
          </w:p>
        </w:tc>
      </w:tr>
      <w:tr w:rsidR="00B13567" w:rsidRPr="00410007" w:rsidTr="009B6697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II. Структура 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(раздел)</w:t>
            </w:r>
          </w:p>
        </w:tc>
      </w:tr>
      <w:tr w:rsidR="00B13567" w:rsidRPr="00410007" w:rsidTr="009B6697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1. .......... (часть 1 раздела II)</w:t>
            </w:r>
          </w:p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2. .........: (часть 2 раздела II)</w:t>
            </w:r>
          </w:p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1) .........: (пункт 1 части 2 раздела II)</w:t>
            </w:r>
          </w:p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а) ..........; (подпункт "а" пункта 1 части 2 раздела II)</w:t>
            </w:r>
          </w:p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б) .........; (подпункт "б" пункта 1 части 2 раздела II)</w:t>
            </w:r>
          </w:p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в) .........; (подпункт "в" пункта 1 части 2 раздела II)</w:t>
            </w:r>
          </w:p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2) .......... (пункт 2 части 2 раздела II)</w:t>
            </w:r>
          </w:p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3) .......... (пункт 3 части 2 раздела II)</w:t>
            </w:r>
          </w:p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4. .......... (часть 4 раздела II)</w:t>
            </w:r>
          </w:p>
        </w:tc>
      </w:tr>
    </w:tbl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567" w:rsidRPr="00410007" w:rsidRDefault="00B13567" w:rsidP="00B135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к Порядку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внесения проектов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муниципальных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правовых актов в</w:t>
      </w:r>
    </w:p>
    <w:p w:rsidR="00173881" w:rsidRPr="00410007" w:rsidRDefault="00B13567" w:rsidP="001738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 xml:space="preserve">Думу </w:t>
      </w:r>
      <w:r w:rsidR="00173881" w:rsidRPr="00410007">
        <w:rPr>
          <w:rFonts w:ascii="Times New Roman" w:hAnsi="Times New Roman" w:cs="Times New Roman"/>
          <w:sz w:val="24"/>
          <w:szCs w:val="24"/>
        </w:rPr>
        <w:t xml:space="preserve">Пограничного </w:t>
      </w:r>
    </w:p>
    <w:p w:rsidR="00B13567" w:rsidRPr="00410007" w:rsidRDefault="00173881" w:rsidP="001738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муниципального</w:t>
      </w:r>
      <w:r w:rsidR="00B13567" w:rsidRPr="0041000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410007">
        <w:rPr>
          <w:rFonts w:ascii="Times New Roman" w:hAnsi="Times New Roman" w:cs="Times New Roman"/>
          <w:sz w:val="24"/>
          <w:szCs w:val="24"/>
        </w:rPr>
        <w:t>,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перечню и форме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прилагаемых к ним</w:t>
      </w:r>
    </w:p>
    <w:p w:rsidR="00B13567" w:rsidRPr="0041000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0007">
        <w:rPr>
          <w:rFonts w:ascii="Times New Roman" w:hAnsi="Times New Roman" w:cs="Times New Roman"/>
          <w:sz w:val="24"/>
          <w:szCs w:val="24"/>
        </w:rPr>
        <w:t>документов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B13567" w:rsidRPr="00410007" w:rsidTr="00B1356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396"/>
            <w:bookmarkEnd w:id="14"/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Таблица поправок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к проекту </w:t>
            </w:r>
            <w:r w:rsidR="00173881" w:rsidRPr="00410007">
              <w:rPr>
                <w:rFonts w:ascii="Times New Roman" w:hAnsi="Times New Roman" w:cs="Times New Roman"/>
                <w:sz w:val="28"/>
                <w:szCs w:val="28"/>
              </w:rPr>
              <w:t>МПА Пограничного муниципального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"___________________________________________________________"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(наименование МПА)</w:t>
            </w:r>
          </w:p>
        </w:tc>
      </w:tr>
    </w:tbl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2551"/>
        <w:gridCol w:w="2097"/>
        <w:gridCol w:w="1814"/>
        <w:gridCol w:w="1870"/>
      </w:tblGrid>
      <w:tr w:rsidR="00B13567" w:rsidRPr="00410007" w:rsidTr="00B13567">
        <w:tc>
          <w:tcPr>
            <w:tcW w:w="675" w:type="dxa"/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551" w:type="dxa"/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Структурная единица, в которую вносятся изменения</w:t>
            </w:r>
          </w:p>
        </w:tc>
        <w:tc>
          <w:tcPr>
            <w:tcW w:w="2097" w:type="dxa"/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Действующая редакция</w:t>
            </w:r>
          </w:p>
        </w:tc>
        <w:tc>
          <w:tcPr>
            <w:tcW w:w="1814" w:type="dxa"/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Текст предложенной поправки</w:t>
            </w:r>
          </w:p>
        </w:tc>
        <w:tc>
          <w:tcPr>
            <w:tcW w:w="1870" w:type="dxa"/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Новая редакция</w:t>
            </w:r>
          </w:p>
        </w:tc>
      </w:tr>
      <w:tr w:rsidR="00B13567" w:rsidRPr="00410007" w:rsidTr="00B13567">
        <w:tc>
          <w:tcPr>
            <w:tcW w:w="675" w:type="dxa"/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567" w:rsidRPr="00410007" w:rsidTr="00B13567">
        <w:tc>
          <w:tcPr>
            <w:tcW w:w="675" w:type="dxa"/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551" w:type="dxa"/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Default="00B1356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697" w:rsidRP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567" w:rsidRPr="009B6697" w:rsidRDefault="00B13567" w:rsidP="00B135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Приложение 4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к Порядку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внесения проектов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муниципальных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правовых актов в</w:t>
      </w:r>
    </w:p>
    <w:p w:rsidR="00173881" w:rsidRPr="009B6697" w:rsidRDefault="00B13567" w:rsidP="001738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 xml:space="preserve">Думу </w:t>
      </w:r>
      <w:r w:rsidR="00173881" w:rsidRPr="009B6697">
        <w:rPr>
          <w:rFonts w:ascii="Times New Roman" w:hAnsi="Times New Roman" w:cs="Times New Roman"/>
          <w:sz w:val="24"/>
          <w:szCs w:val="24"/>
        </w:rPr>
        <w:t xml:space="preserve">Пограничного </w:t>
      </w:r>
    </w:p>
    <w:p w:rsidR="00B13567" w:rsidRPr="009B6697" w:rsidRDefault="00173881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муниципального</w:t>
      </w:r>
      <w:r w:rsidR="00B13567" w:rsidRPr="009B6697">
        <w:rPr>
          <w:rFonts w:ascii="Times New Roman" w:hAnsi="Times New Roman" w:cs="Times New Roman"/>
          <w:sz w:val="24"/>
          <w:szCs w:val="24"/>
        </w:rPr>
        <w:t xml:space="preserve"> округа,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перечню и форме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прилагаемых к ним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документов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154"/>
        <w:gridCol w:w="2664"/>
      </w:tblGrid>
      <w:tr w:rsidR="00B13567" w:rsidRPr="00410007" w:rsidTr="00B13567"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433"/>
            <w:bookmarkEnd w:id="15"/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к проекту </w:t>
            </w:r>
            <w:r w:rsidR="00173881" w:rsidRPr="00410007">
              <w:rPr>
                <w:rFonts w:ascii="Times New Roman" w:hAnsi="Times New Roman" w:cs="Times New Roman"/>
                <w:sz w:val="28"/>
                <w:szCs w:val="28"/>
              </w:rPr>
              <w:t>МПА Пограничного муниципального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"______________________________________"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(наименование МПА)</w:t>
            </w:r>
          </w:p>
        </w:tc>
      </w:tr>
      <w:tr w:rsidR="00B13567" w:rsidRPr="00410007" w:rsidTr="00B13567"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</w:tr>
      <w:tr w:rsidR="00B13567" w:rsidRPr="00410007" w:rsidTr="00B13567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Субъект правотворческой инициативы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/подпись/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/фамилия, инициалы/</w:t>
            </w:r>
          </w:p>
        </w:tc>
      </w:tr>
    </w:tbl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881" w:rsidRPr="00410007" w:rsidRDefault="00173881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3567" w:rsidRPr="009B6697" w:rsidRDefault="00B13567" w:rsidP="00B135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к Порядку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внесения проектов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муниципальных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правовых актов в</w:t>
      </w:r>
    </w:p>
    <w:p w:rsidR="00173881" w:rsidRPr="009B6697" w:rsidRDefault="00B13567" w:rsidP="001738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 xml:space="preserve">Думу </w:t>
      </w:r>
      <w:r w:rsidR="00173881" w:rsidRPr="009B6697">
        <w:rPr>
          <w:rFonts w:ascii="Times New Roman" w:hAnsi="Times New Roman" w:cs="Times New Roman"/>
          <w:sz w:val="24"/>
          <w:szCs w:val="24"/>
        </w:rPr>
        <w:t xml:space="preserve">Пограничного </w:t>
      </w:r>
    </w:p>
    <w:p w:rsidR="00B13567" w:rsidRPr="009B6697" w:rsidRDefault="00173881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муниципального</w:t>
      </w:r>
      <w:r w:rsidR="00B13567" w:rsidRPr="009B6697">
        <w:rPr>
          <w:rFonts w:ascii="Times New Roman" w:hAnsi="Times New Roman" w:cs="Times New Roman"/>
          <w:sz w:val="24"/>
          <w:szCs w:val="24"/>
        </w:rPr>
        <w:t xml:space="preserve"> округа,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перечню и форме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прилагаемых к ним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документов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1701"/>
        <w:gridCol w:w="2720"/>
      </w:tblGrid>
      <w:tr w:rsidR="00B13567" w:rsidRPr="00410007" w:rsidTr="00B13567"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3881" w:rsidRPr="00410007" w:rsidRDefault="00173881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461"/>
            <w:bookmarkEnd w:id="16"/>
          </w:p>
          <w:p w:rsidR="00173881" w:rsidRPr="00410007" w:rsidRDefault="00173881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 обоснование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173881" w:rsidRPr="00410007">
              <w:rPr>
                <w:rFonts w:ascii="Times New Roman" w:hAnsi="Times New Roman" w:cs="Times New Roman"/>
                <w:sz w:val="28"/>
                <w:szCs w:val="28"/>
              </w:rPr>
              <w:t>МПА Пограничного муниципального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bookmarkStart w:id="17" w:name="_GoBack"/>
            <w:bookmarkEnd w:id="17"/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"______________________________________________"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(наименование МПА)</w:t>
            </w:r>
          </w:p>
        </w:tc>
      </w:tr>
      <w:tr w:rsidR="00B13567" w:rsidRPr="00410007" w:rsidTr="00B13567"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</w:tr>
      <w:tr w:rsidR="00B13567" w:rsidRPr="00410007" w:rsidTr="00B13567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Субъект правотворческой инициативы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/подпись/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/фамилия, инициалы/</w:t>
            </w:r>
          </w:p>
        </w:tc>
      </w:tr>
    </w:tbl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Pr="0041000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9B6697" w:rsidRDefault="00B13567" w:rsidP="00B135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к Порядку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внесения проектов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муниципальных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правовых актов в</w:t>
      </w:r>
    </w:p>
    <w:p w:rsidR="00173881" w:rsidRPr="009B6697" w:rsidRDefault="00B13567" w:rsidP="001738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 xml:space="preserve">Думу </w:t>
      </w:r>
      <w:r w:rsidR="00173881" w:rsidRPr="009B6697">
        <w:rPr>
          <w:rFonts w:ascii="Times New Roman" w:hAnsi="Times New Roman" w:cs="Times New Roman"/>
          <w:sz w:val="24"/>
          <w:szCs w:val="24"/>
        </w:rPr>
        <w:t xml:space="preserve">Пограничного </w:t>
      </w:r>
    </w:p>
    <w:p w:rsidR="00B13567" w:rsidRPr="009B6697" w:rsidRDefault="00173881" w:rsidP="001738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муниципального</w:t>
      </w:r>
      <w:r w:rsidR="00B13567" w:rsidRPr="009B669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B6697">
        <w:rPr>
          <w:rFonts w:ascii="Times New Roman" w:hAnsi="Times New Roman" w:cs="Times New Roman"/>
          <w:sz w:val="24"/>
          <w:szCs w:val="24"/>
        </w:rPr>
        <w:t>,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перечню и форме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прилагаемых к ним</w:t>
      </w:r>
    </w:p>
    <w:p w:rsidR="00B13567" w:rsidRPr="009B6697" w:rsidRDefault="00B13567" w:rsidP="00B13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697">
        <w:rPr>
          <w:rFonts w:ascii="Times New Roman" w:hAnsi="Times New Roman" w:cs="Times New Roman"/>
          <w:sz w:val="24"/>
          <w:szCs w:val="24"/>
        </w:rPr>
        <w:t>документов</w:t>
      </w: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871"/>
        <w:gridCol w:w="2720"/>
      </w:tblGrid>
      <w:tr w:rsidR="00B13567" w:rsidRPr="00410007" w:rsidTr="00B13567"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488"/>
            <w:bookmarkEnd w:id="18"/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о проведенной антикоррупционной экспертиз</w:t>
            </w:r>
            <w:r w:rsidR="00173881" w:rsidRPr="004100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представляемого проекта </w:t>
            </w:r>
            <w:r w:rsidR="00173881" w:rsidRPr="00410007">
              <w:rPr>
                <w:rFonts w:ascii="Times New Roman" w:hAnsi="Times New Roman" w:cs="Times New Roman"/>
                <w:sz w:val="28"/>
                <w:szCs w:val="28"/>
              </w:rPr>
              <w:t>МПА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881" w:rsidRPr="00410007">
              <w:rPr>
                <w:rFonts w:ascii="Times New Roman" w:hAnsi="Times New Roman" w:cs="Times New Roman"/>
                <w:sz w:val="28"/>
                <w:szCs w:val="28"/>
              </w:rPr>
              <w:t>Пограничного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881" w:rsidRPr="0041000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"_______________________________________"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(наименование МПА)</w:t>
            </w:r>
          </w:p>
        </w:tc>
      </w:tr>
      <w:tr w:rsidR="00B13567" w:rsidRPr="00410007" w:rsidTr="00B13567"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</w:tr>
      <w:tr w:rsidR="00B13567" w:rsidRPr="00410007" w:rsidTr="00B1356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Субъект правотворческой инициативы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/подпись/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B13567" w:rsidRPr="00410007" w:rsidRDefault="00B13567" w:rsidP="00B13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007">
              <w:rPr>
                <w:rFonts w:ascii="Times New Roman" w:hAnsi="Times New Roman" w:cs="Times New Roman"/>
                <w:sz w:val="28"/>
                <w:szCs w:val="28"/>
              </w:rPr>
              <w:t>/фамилия, инициалы/</w:t>
            </w:r>
          </w:p>
        </w:tc>
      </w:tr>
    </w:tbl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Pr="0041000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567" w:rsidRDefault="00B1356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697" w:rsidRDefault="009B6697" w:rsidP="00B13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B6697" w:rsidSect="00B1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0F43"/>
    <w:multiLevelType w:val="multilevel"/>
    <w:tmpl w:val="F2EAC3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83"/>
    <w:rsid w:val="00173881"/>
    <w:rsid w:val="0019369D"/>
    <w:rsid w:val="001E786B"/>
    <w:rsid w:val="001F2D3F"/>
    <w:rsid w:val="001F60CA"/>
    <w:rsid w:val="00221401"/>
    <w:rsid w:val="003220FA"/>
    <w:rsid w:val="00336902"/>
    <w:rsid w:val="003B49FB"/>
    <w:rsid w:val="003C53FD"/>
    <w:rsid w:val="00410007"/>
    <w:rsid w:val="00475674"/>
    <w:rsid w:val="004E36E8"/>
    <w:rsid w:val="0054538E"/>
    <w:rsid w:val="005B2B4D"/>
    <w:rsid w:val="005B363F"/>
    <w:rsid w:val="00660739"/>
    <w:rsid w:val="00713124"/>
    <w:rsid w:val="008055E6"/>
    <w:rsid w:val="00816037"/>
    <w:rsid w:val="008737F7"/>
    <w:rsid w:val="00876571"/>
    <w:rsid w:val="008C58D9"/>
    <w:rsid w:val="00970183"/>
    <w:rsid w:val="00985870"/>
    <w:rsid w:val="009B6697"/>
    <w:rsid w:val="009C5EAA"/>
    <w:rsid w:val="009E06E7"/>
    <w:rsid w:val="00AB1DF6"/>
    <w:rsid w:val="00B13567"/>
    <w:rsid w:val="00BE66F4"/>
    <w:rsid w:val="00C135A8"/>
    <w:rsid w:val="00D24874"/>
    <w:rsid w:val="00DF29D4"/>
    <w:rsid w:val="00E45BD3"/>
    <w:rsid w:val="00EB197B"/>
    <w:rsid w:val="00F5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7570F-D446-410C-93D5-6EFBBF63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874"/>
  </w:style>
  <w:style w:type="paragraph" w:styleId="8">
    <w:name w:val="heading 8"/>
    <w:basedOn w:val="a"/>
    <w:next w:val="a"/>
    <w:link w:val="80"/>
    <w:unhideWhenUsed/>
    <w:qFormat/>
    <w:rsid w:val="00D24874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D248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D24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D24874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786B"/>
    <w:pPr>
      <w:ind w:left="720"/>
      <w:contextualSpacing/>
    </w:pPr>
  </w:style>
  <w:style w:type="paragraph" w:customStyle="1" w:styleId="ConsPlusNonformat">
    <w:name w:val="ConsPlusNonformat"/>
    <w:rsid w:val="00B135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3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19814" TargetMode="External"/><Relationship Id="rId13" Type="http://schemas.openxmlformats.org/officeDocument/2006/relationships/hyperlink" Target="https://login.consultant.ru/link/?req=doc&amp;base=RLAW020&amp;n=2198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0&amp;n=219814" TargetMode="External"/><Relationship Id="rId12" Type="http://schemas.openxmlformats.org/officeDocument/2006/relationships/hyperlink" Target="https://login.consultant.ru/link/?req=doc&amp;base=RLAW020&amp;n=2198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20&amp;n=219814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login.consultant.ru/link/?req=doc&amp;base=LAW&amp;n=52011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01319" TargetMode="External"/><Relationship Id="rId10" Type="http://schemas.openxmlformats.org/officeDocument/2006/relationships/hyperlink" Target="https://login.consultant.ru/link/?req=doc&amp;base=LAW&amp;n=520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319" TargetMode="External"/><Relationship Id="rId14" Type="http://schemas.openxmlformats.org/officeDocument/2006/relationships/hyperlink" Target="https://login.consultant.ru/link/?req=doc&amp;base=RLAW020&amp;n=219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23</Pages>
  <Words>5021</Words>
  <Characters>28623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</dc:creator>
  <cp:keywords/>
  <dc:description/>
  <cp:lastModifiedBy>218-2</cp:lastModifiedBy>
  <cp:revision>9</cp:revision>
  <dcterms:created xsi:type="dcterms:W3CDTF">2026-01-19T23:38:00Z</dcterms:created>
  <dcterms:modified xsi:type="dcterms:W3CDTF">2026-01-22T02:24:00Z</dcterms:modified>
</cp:coreProperties>
</file>